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61D4" w14:textId="77777777" w:rsidR="009A0F02" w:rsidRDefault="009A0F02" w:rsidP="005D4EE0">
      <w:pPr>
        <w:jc w:val="center"/>
        <w:rPr>
          <w:rFonts w:ascii="Aptos" w:hAnsi="Aptos"/>
          <w:sz w:val="52"/>
          <w:szCs w:val="52"/>
        </w:rPr>
      </w:pPr>
    </w:p>
    <w:p w14:paraId="31269187" w14:textId="77777777" w:rsidR="009A0F02" w:rsidRDefault="009A0F02" w:rsidP="005D4EE0">
      <w:pPr>
        <w:jc w:val="center"/>
        <w:rPr>
          <w:rFonts w:ascii="Aptos" w:hAnsi="Aptos"/>
          <w:sz w:val="52"/>
          <w:szCs w:val="52"/>
        </w:rPr>
      </w:pPr>
    </w:p>
    <w:p w14:paraId="553375B0" w14:textId="3B6BC9B9" w:rsidR="005D4EE0" w:rsidRPr="005D4EE0" w:rsidRDefault="00903794" w:rsidP="005D4EE0">
      <w:pPr>
        <w:jc w:val="center"/>
        <w:rPr>
          <w:rFonts w:ascii="Aptos" w:hAnsi="Aptos"/>
          <w:sz w:val="52"/>
          <w:szCs w:val="52"/>
        </w:rPr>
      </w:pPr>
      <w:r w:rsidRPr="005D4EE0">
        <w:rPr>
          <w:rFonts w:ascii="Aptos" w:hAnsi="Aptos"/>
          <w:sz w:val="52"/>
          <w:szCs w:val="52"/>
        </w:rPr>
        <w:t>Onderzoek dat Werkt</w:t>
      </w:r>
    </w:p>
    <w:p w14:paraId="667D16C7" w14:textId="77777777" w:rsidR="005D4EE0" w:rsidRDefault="005D4EE0" w:rsidP="005D4EE0">
      <w:pPr>
        <w:jc w:val="center"/>
        <w:rPr>
          <w:rFonts w:ascii="Aptos" w:hAnsi="Aptos"/>
          <w:b/>
          <w:bCs/>
          <w:sz w:val="36"/>
          <w:szCs w:val="36"/>
        </w:rPr>
      </w:pPr>
      <w:r w:rsidRPr="005D4EE0">
        <w:rPr>
          <w:rFonts w:ascii="Aptos" w:hAnsi="Aptos"/>
          <w:b/>
          <w:bCs/>
          <w:sz w:val="36"/>
          <w:szCs w:val="36"/>
        </w:rPr>
        <w:t>Naar verduurzaming van regionale werkplaatsen voor onderwijskwaliteit</w:t>
      </w:r>
    </w:p>
    <w:p w14:paraId="5D192728" w14:textId="77777777" w:rsidR="00555290" w:rsidRDefault="00555290" w:rsidP="005D4EE0">
      <w:pPr>
        <w:jc w:val="center"/>
        <w:rPr>
          <w:rFonts w:ascii="Aptos" w:hAnsi="Aptos"/>
          <w:b/>
          <w:bCs/>
          <w:sz w:val="36"/>
          <w:szCs w:val="36"/>
        </w:rPr>
      </w:pPr>
    </w:p>
    <w:p w14:paraId="03FADDBE" w14:textId="77777777" w:rsidR="00555290" w:rsidRDefault="00555290" w:rsidP="005D4EE0">
      <w:pPr>
        <w:jc w:val="center"/>
        <w:rPr>
          <w:rFonts w:ascii="Aptos" w:hAnsi="Aptos"/>
          <w:b/>
          <w:bCs/>
          <w:sz w:val="36"/>
          <w:szCs w:val="36"/>
        </w:rPr>
      </w:pPr>
    </w:p>
    <w:p w14:paraId="3824F322" w14:textId="1997BDBC" w:rsidR="00C56BCE" w:rsidRDefault="00C56BCE" w:rsidP="005D4EE0">
      <w:pPr>
        <w:jc w:val="center"/>
        <w:rPr>
          <w:rFonts w:ascii="Aptos" w:hAnsi="Aptos"/>
          <w:b/>
          <w:bCs/>
          <w:sz w:val="36"/>
          <w:szCs w:val="36"/>
        </w:rPr>
      </w:pPr>
      <w:r>
        <w:rPr>
          <w:rFonts w:ascii="Aptos" w:hAnsi="Aptos"/>
          <w:b/>
          <w:bCs/>
          <w:sz w:val="36"/>
          <w:szCs w:val="36"/>
        </w:rPr>
        <w:t>Werkplaats Het Baken</w:t>
      </w:r>
      <w:r w:rsidR="00D45B4A">
        <w:rPr>
          <w:rFonts w:ascii="Aptos" w:hAnsi="Aptos"/>
          <w:b/>
          <w:bCs/>
          <w:sz w:val="36"/>
          <w:szCs w:val="36"/>
        </w:rPr>
        <w:t xml:space="preserve"> (20</w:t>
      </w:r>
      <w:r w:rsidR="00674CC7">
        <w:rPr>
          <w:rFonts w:ascii="Aptos" w:hAnsi="Aptos"/>
          <w:b/>
          <w:bCs/>
          <w:sz w:val="36"/>
          <w:szCs w:val="36"/>
        </w:rPr>
        <w:t>23-2025)</w:t>
      </w:r>
    </w:p>
    <w:p w14:paraId="7AB14619" w14:textId="7A973F92" w:rsidR="00C56BCE" w:rsidRDefault="00C56BCE" w:rsidP="005D4EE0">
      <w:pPr>
        <w:jc w:val="center"/>
        <w:rPr>
          <w:rFonts w:ascii="Aptos" w:hAnsi="Aptos"/>
          <w:b/>
          <w:bCs/>
          <w:sz w:val="36"/>
          <w:szCs w:val="36"/>
        </w:rPr>
      </w:pPr>
      <w:r>
        <w:rPr>
          <w:rFonts w:ascii="Aptos" w:hAnsi="Aptos"/>
          <w:b/>
          <w:bCs/>
          <w:sz w:val="36"/>
          <w:szCs w:val="36"/>
        </w:rPr>
        <w:t>onderzoeksverslag</w:t>
      </w:r>
    </w:p>
    <w:p w14:paraId="0F7F6F71" w14:textId="77777777" w:rsidR="00C56BCE" w:rsidRDefault="00C56BCE" w:rsidP="005D4EE0">
      <w:pPr>
        <w:jc w:val="center"/>
        <w:rPr>
          <w:rFonts w:ascii="Aptos" w:hAnsi="Aptos"/>
          <w:b/>
          <w:bCs/>
          <w:sz w:val="36"/>
          <w:szCs w:val="36"/>
        </w:rPr>
      </w:pPr>
    </w:p>
    <w:p w14:paraId="6F648602" w14:textId="77777777" w:rsidR="00C56BCE" w:rsidRDefault="00C56BCE" w:rsidP="005D4EE0">
      <w:pPr>
        <w:jc w:val="center"/>
        <w:rPr>
          <w:rFonts w:ascii="Aptos" w:hAnsi="Aptos"/>
          <w:b/>
          <w:bCs/>
          <w:sz w:val="36"/>
          <w:szCs w:val="36"/>
        </w:rPr>
      </w:pPr>
    </w:p>
    <w:p w14:paraId="0F36AD7D" w14:textId="77777777" w:rsidR="00C56BCE" w:rsidRDefault="00C56BCE" w:rsidP="005D4EE0">
      <w:pPr>
        <w:jc w:val="center"/>
        <w:rPr>
          <w:rFonts w:ascii="Aptos" w:hAnsi="Aptos"/>
          <w:b/>
          <w:bCs/>
          <w:sz w:val="36"/>
          <w:szCs w:val="36"/>
        </w:rPr>
      </w:pPr>
    </w:p>
    <w:p w14:paraId="6012403A" w14:textId="1D39853D" w:rsidR="00C56BCE" w:rsidRDefault="00C56BCE" w:rsidP="005D4EE0">
      <w:pPr>
        <w:jc w:val="center"/>
        <w:rPr>
          <w:rFonts w:ascii="Aptos" w:hAnsi="Aptos"/>
          <w:b/>
          <w:bCs/>
          <w:sz w:val="36"/>
          <w:szCs w:val="36"/>
        </w:rPr>
      </w:pPr>
    </w:p>
    <w:p w14:paraId="1B5858BC" w14:textId="0EFAEAB2" w:rsidR="00E904CB" w:rsidRDefault="00E904CB" w:rsidP="005D4EE0">
      <w:pPr>
        <w:jc w:val="center"/>
        <w:rPr>
          <w:rFonts w:ascii="Aptos" w:hAnsi="Aptos"/>
          <w:b/>
          <w:bCs/>
          <w:sz w:val="36"/>
          <w:szCs w:val="36"/>
        </w:rPr>
      </w:pPr>
    </w:p>
    <w:p w14:paraId="63CBB497" w14:textId="73036455" w:rsidR="00E904CB" w:rsidRDefault="00E904CB" w:rsidP="005D4EE0">
      <w:pPr>
        <w:jc w:val="center"/>
        <w:rPr>
          <w:rFonts w:ascii="Aptos" w:hAnsi="Aptos"/>
          <w:b/>
          <w:bCs/>
          <w:sz w:val="36"/>
          <w:szCs w:val="36"/>
        </w:rPr>
      </w:pPr>
    </w:p>
    <w:p w14:paraId="49C3D8C1" w14:textId="642D053E" w:rsidR="00E904CB" w:rsidRDefault="00252155" w:rsidP="005D4EE0">
      <w:pPr>
        <w:jc w:val="center"/>
        <w:rPr>
          <w:rFonts w:ascii="Aptos" w:hAnsi="Aptos"/>
          <w:b/>
          <w:bCs/>
          <w:sz w:val="36"/>
          <w:szCs w:val="36"/>
        </w:rPr>
      </w:pPr>
      <w:r w:rsidRPr="00252155">
        <w:rPr>
          <w:rFonts w:ascii="Aptos" w:hAnsi="Aptos"/>
          <w:b/>
          <w:bCs/>
          <w:noProof/>
          <w:sz w:val="36"/>
          <w:szCs w:val="36"/>
        </w:rPr>
        <w:drawing>
          <wp:anchor distT="0" distB="0" distL="114300" distR="114300" simplePos="0" relativeHeight="251662336" behindDoc="1" locked="0" layoutInCell="1" allowOverlap="1" wp14:anchorId="590EF532" wp14:editId="1C2617BF">
            <wp:simplePos x="0" y="0"/>
            <wp:positionH relativeFrom="column">
              <wp:posOffset>-520407</wp:posOffset>
            </wp:positionH>
            <wp:positionV relativeFrom="paragraph">
              <wp:posOffset>144780</wp:posOffset>
            </wp:positionV>
            <wp:extent cx="2447779" cy="756567"/>
            <wp:effectExtent l="0" t="0" r="0" b="5715"/>
            <wp:wrapTight wrapText="bothSides">
              <wp:wrapPolygon edited="0">
                <wp:start x="0" y="0"/>
                <wp:lineTo x="0" y="21219"/>
                <wp:lineTo x="21353" y="21219"/>
                <wp:lineTo x="21353" y="0"/>
                <wp:lineTo x="0" y="0"/>
              </wp:wrapPolygon>
            </wp:wrapTight>
            <wp:docPr id="14016377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377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779" cy="756567"/>
                    </a:xfrm>
                    <a:prstGeom prst="rect">
                      <a:avLst/>
                    </a:prstGeom>
                  </pic:spPr>
                </pic:pic>
              </a:graphicData>
            </a:graphic>
          </wp:anchor>
        </w:drawing>
      </w:r>
      <w:r w:rsidRPr="007D106D">
        <w:rPr>
          <w:rFonts w:ascii="Aptos" w:hAnsi="Aptos"/>
          <w:b/>
          <w:bCs/>
          <w:noProof/>
          <w:sz w:val="36"/>
          <w:szCs w:val="36"/>
        </w:rPr>
        <w:drawing>
          <wp:anchor distT="0" distB="0" distL="114300" distR="114300" simplePos="0" relativeHeight="251654144" behindDoc="1" locked="0" layoutInCell="1" allowOverlap="1" wp14:anchorId="7FA93006" wp14:editId="099FA3C0">
            <wp:simplePos x="0" y="0"/>
            <wp:positionH relativeFrom="column">
              <wp:posOffset>2152211</wp:posOffset>
            </wp:positionH>
            <wp:positionV relativeFrom="paragraph">
              <wp:posOffset>229138</wp:posOffset>
            </wp:positionV>
            <wp:extent cx="1849901" cy="590295"/>
            <wp:effectExtent l="0" t="0" r="0" b="635"/>
            <wp:wrapTight wrapText="bothSides">
              <wp:wrapPolygon edited="0">
                <wp:start x="0" y="0"/>
                <wp:lineTo x="0" y="20926"/>
                <wp:lineTo x="21355" y="20926"/>
                <wp:lineTo x="21355" y="0"/>
                <wp:lineTo x="0" y="0"/>
              </wp:wrapPolygon>
            </wp:wrapTight>
            <wp:docPr id="1031" name="Picture 7" descr="AnnoNu katholiek onderwijs">
              <a:extLst xmlns:a="http://schemas.openxmlformats.org/drawingml/2006/main">
                <a:ext uri="{FF2B5EF4-FFF2-40B4-BE49-F238E27FC236}">
                  <a16:creationId xmlns:a16="http://schemas.microsoft.com/office/drawing/2014/main" id="{942329CD-F3EA-8184-CD5E-93ACB5587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AnnoNu katholiek onderwijs">
                      <a:extLst>
                        <a:ext uri="{FF2B5EF4-FFF2-40B4-BE49-F238E27FC236}">
                          <a16:creationId xmlns:a16="http://schemas.microsoft.com/office/drawing/2014/main" id="{942329CD-F3EA-8184-CD5E-93ACB558770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901" cy="590295"/>
                    </a:xfrm>
                    <a:prstGeom prst="rect">
                      <a:avLst/>
                    </a:prstGeom>
                    <a:noFill/>
                  </pic:spPr>
                </pic:pic>
              </a:graphicData>
            </a:graphic>
          </wp:anchor>
        </w:drawing>
      </w:r>
      <w:r w:rsidRPr="00DD1434">
        <w:rPr>
          <w:rFonts w:ascii="Aptos" w:hAnsi="Aptos"/>
          <w:b/>
          <w:bCs/>
          <w:noProof/>
          <w:sz w:val="36"/>
          <w:szCs w:val="36"/>
        </w:rPr>
        <w:drawing>
          <wp:anchor distT="0" distB="0" distL="114300" distR="114300" simplePos="0" relativeHeight="251657216" behindDoc="1" locked="0" layoutInCell="1" allowOverlap="1" wp14:anchorId="18DB4A28" wp14:editId="7D15002D">
            <wp:simplePos x="0" y="0"/>
            <wp:positionH relativeFrom="margin">
              <wp:posOffset>4438943</wp:posOffset>
            </wp:positionH>
            <wp:positionV relativeFrom="paragraph">
              <wp:posOffset>3810</wp:posOffset>
            </wp:positionV>
            <wp:extent cx="1638886" cy="917776"/>
            <wp:effectExtent l="0" t="0" r="0" b="0"/>
            <wp:wrapTight wrapText="bothSides">
              <wp:wrapPolygon edited="0">
                <wp:start x="0" y="0"/>
                <wp:lineTo x="0" y="21077"/>
                <wp:lineTo x="21349" y="21077"/>
                <wp:lineTo x="21349" y="0"/>
                <wp:lineTo x="0" y="0"/>
              </wp:wrapPolygon>
            </wp:wrapTight>
            <wp:docPr id="1026" name="Picture 2" descr="logo-hogeschool-utrecht - Entopic">
              <a:extLst xmlns:a="http://schemas.openxmlformats.org/drawingml/2006/main">
                <a:ext uri="{FF2B5EF4-FFF2-40B4-BE49-F238E27FC236}">
                  <a16:creationId xmlns:a16="http://schemas.microsoft.com/office/drawing/2014/main" id="{1FD67130-CDC5-D803-E51E-5FC4C9A01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hogeschool-utrecht - Entopic">
                      <a:extLst>
                        <a:ext uri="{FF2B5EF4-FFF2-40B4-BE49-F238E27FC236}">
                          <a16:creationId xmlns:a16="http://schemas.microsoft.com/office/drawing/2014/main" id="{1FD67130-CDC5-D803-E51E-5FC4C9A0130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886" cy="917776"/>
                    </a:xfrm>
                    <a:prstGeom prst="rect">
                      <a:avLst/>
                    </a:prstGeom>
                    <a:noFill/>
                  </pic:spPr>
                </pic:pic>
              </a:graphicData>
            </a:graphic>
          </wp:anchor>
        </w:drawing>
      </w:r>
    </w:p>
    <w:p w14:paraId="549F3968" w14:textId="77777777" w:rsidR="00E904CB" w:rsidRDefault="00E904CB" w:rsidP="005D4EE0">
      <w:pPr>
        <w:jc w:val="center"/>
        <w:rPr>
          <w:rFonts w:ascii="Aptos" w:hAnsi="Aptos"/>
          <w:b/>
          <w:bCs/>
          <w:sz w:val="36"/>
          <w:szCs w:val="36"/>
        </w:rPr>
      </w:pPr>
    </w:p>
    <w:p w14:paraId="3610CB23" w14:textId="77777777" w:rsidR="00E904CB" w:rsidRDefault="00E904CB" w:rsidP="005D4EE0">
      <w:pPr>
        <w:jc w:val="center"/>
        <w:rPr>
          <w:rFonts w:ascii="Aptos" w:hAnsi="Aptos"/>
          <w:b/>
          <w:bCs/>
          <w:sz w:val="36"/>
          <w:szCs w:val="36"/>
        </w:rPr>
      </w:pPr>
    </w:p>
    <w:p w14:paraId="6BA1534B" w14:textId="77777777" w:rsidR="00E904CB" w:rsidRDefault="00E904CB" w:rsidP="005D4EE0">
      <w:pPr>
        <w:jc w:val="center"/>
        <w:rPr>
          <w:rFonts w:ascii="Aptos" w:hAnsi="Aptos"/>
          <w:b/>
          <w:bCs/>
          <w:sz w:val="36"/>
          <w:szCs w:val="36"/>
        </w:rPr>
      </w:pPr>
    </w:p>
    <w:p w14:paraId="139830CA" w14:textId="77777777" w:rsidR="00E904CB" w:rsidRDefault="00E904CB" w:rsidP="005D4EE0">
      <w:pPr>
        <w:jc w:val="center"/>
        <w:rPr>
          <w:rFonts w:ascii="Aptos" w:hAnsi="Aptos"/>
          <w:b/>
          <w:bCs/>
          <w:sz w:val="36"/>
          <w:szCs w:val="36"/>
        </w:rPr>
      </w:pPr>
    </w:p>
    <w:p w14:paraId="5B0BFC82" w14:textId="36F7EB34" w:rsidR="00252155" w:rsidRDefault="00357DB4" w:rsidP="0010311D">
      <w:pPr>
        <w:spacing w:after="0"/>
        <w:jc w:val="right"/>
        <w:rPr>
          <w:rFonts w:ascii="Aptos" w:hAnsi="Aptos"/>
          <w:sz w:val="28"/>
          <w:szCs w:val="28"/>
        </w:rPr>
      </w:pPr>
      <w:r w:rsidRPr="0010311D">
        <w:rPr>
          <w:rFonts w:ascii="Aptos" w:hAnsi="Aptos"/>
          <w:sz w:val="28"/>
          <w:szCs w:val="28"/>
        </w:rPr>
        <w:t xml:space="preserve">Bruggenbouwer: </w:t>
      </w:r>
      <w:r w:rsidR="0010311D">
        <w:rPr>
          <w:rFonts w:ascii="Aptos" w:hAnsi="Aptos"/>
          <w:sz w:val="28"/>
          <w:szCs w:val="28"/>
        </w:rPr>
        <w:tab/>
      </w:r>
      <w:r w:rsidRPr="0010311D">
        <w:rPr>
          <w:rFonts w:ascii="Aptos" w:hAnsi="Aptos"/>
          <w:sz w:val="28"/>
          <w:szCs w:val="28"/>
        </w:rPr>
        <w:t>Eva Damen</w:t>
      </w:r>
      <w:r w:rsidR="00484AE7">
        <w:rPr>
          <w:rFonts w:ascii="Aptos" w:hAnsi="Aptos"/>
          <w:sz w:val="28"/>
          <w:szCs w:val="28"/>
        </w:rPr>
        <w:tab/>
      </w:r>
      <w:r w:rsidR="00484AE7">
        <w:rPr>
          <w:rFonts w:ascii="Aptos" w:hAnsi="Aptos"/>
          <w:sz w:val="28"/>
          <w:szCs w:val="28"/>
        </w:rPr>
        <w:tab/>
      </w:r>
    </w:p>
    <w:p w14:paraId="4D522FF6" w14:textId="1170DE67" w:rsidR="00C56BCE" w:rsidRPr="0010311D" w:rsidRDefault="00EA4627" w:rsidP="0010311D">
      <w:pPr>
        <w:spacing w:after="0"/>
        <w:jc w:val="right"/>
        <w:rPr>
          <w:rFonts w:ascii="Aptos" w:hAnsi="Aptos"/>
          <w:sz w:val="28"/>
          <w:szCs w:val="28"/>
        </w:rPr>
      </w:pPr>
      <w:r>
        <w:rPr>
          <w:rFonts w:ascii="Aptos" w:hAnsi="Aptos"/>
          <w:sz w:val="28"/>
          <w:szCs w:val="28"/>
        </w:rPr>
        <w:t xml:space="preserve">Schoolleider: </w:t>
      </w:r>
      <w:r>
        <w:rPr>
          <w:rFonts w:ascii="Aptos" w:hAnsi="Aptos"/>
          <w:sz w:val="28"/>
          <w:szCs w:val="28"/>
        </w:rPr>
        <w:tab/>
        <w:t>Thijs Hagen</w:t>
      </w:r>
      <w:r w:rsidR="008863F4">
        <w:rPr>
          <w:rFonts w:ascii="Aptos" w:hAnsi="Aptos"/>
          <w:sz w:val="28"/>
          <w:szCs w:val="28"/>
        </w:rPr>
        <w:tab/>
      </w:r>
      <w:r w:rsidR="008863F4">
        <w:rPr>
          <w:rFonts w:ascii="Aptos" w:hAnsi="Aptos"/>
          <w:sz w:val="28"/>
          <w:szCs w:val="28"/>
        </w:rPr>
        <w:tab/>
      </w:r>
    </w:p>
    <w:p w14:paraId="52A68CF3" w14:textId="6DCAE181" w:rsidR="00357DB4" w:rsidRPr="0010311D" w:rsidRDefault="00357DB4" w:rsidP="0010311D">
      <w:pPr>
        <w:spacing w:after="0"/>
        <w:jc w:val="right"/>
        <w:rPr>
          <w:rFonts w:ascii="Aptos" w:hAnsi="Aptos"/>
          <w:sz w:val="28"/>
          <w:szCs w:val="28"/>
        </w:rPr>
      </w:pPr>
      <w:r w:rsidRPr="0010311D">
        <w:rPr>
          <w:rFonts w:ascii="Aptos" w:hAnsi="Aptos"/>
          <w:sz w:val="28"/>
          <w:szCs w:val="28"/>
        </w:rPr>
        <w:t xml:space="preserve">Onderzoekers: </w:t>
      </w:r>
      <w:r w:rsidR="0010311D">
        <w:rPr>
          <w:rFonts w:ascii="Aptos" w:hAnsi="Aptos"/>
          <w:sz w:val="28"/>
          <w:szCs w:val="28"/>
        </w:rPr>
        <w:tab/>
      </w:r>
      <w:r w:rsidRPr="0010311D">
        <w:rPr>
          <w:rFonts w:ascii="Aptos" w:hAnsi="Aptos"/>
          <w:sz w:val="28"/>
          <w:szCs w:val="28"/>
        </w:rPr>
        <w:t>Mirjam Snel</w:t>
      </w:r>
      <w:r w:rsidR="008863F4">
        <w:rPr>
          <w:rFonts w:ascii="Aptos" w:hAnsi="Aptos"/>
          <w:sz w:val="28"/>
          <w:szCs w:val="28"/>
        </w:rPr>
        <w:tab/>
      </w:r>
    </w:p>
    <w:p w14:paraId="56010085" w14:textId="1A9201E8" w:rsidR="00357DB4" w:rsidRPr="005D4EE0" w:rsidRDefault="0010311D" w:rsidP="0010311D">
      <w:pPr>
        <w:spacing w:after="0"/>
        <w:jc w:val="right"/>
        <w:rPr>
          <w:rFonts w:ascii="Aptos" w:hAnsi="Aptos"/>
          <w:sz w:val="28"/>
          <w:szCs w:val="28"/>
        </w:rPr>
      </w:pPr>
      <w:r w:rsidRPr="0010311D">
        <w:rPr>
          <w:rFonts w:ascii="Aptos" w:hAnsi="Aptos"/>
          <w:sz w:val="28"/>
          <w:szCs w:val="28"/>
        </w:rPr>
        <w:t>Carmen Damhuis</w:t>
      </w:r>
    </w:p>
    <w:sdt>
      <w:sdtPr>
        <w:rPr>
          <w:rFonts w:asciiTheme="minorHAnsi" w:eastAsiaTheme="minorHAnsi" w:hAnsiTheme="minorHAnsi" w:cstheme="minorBidi"/>
          <w:color w:val="auto"/>
          <w:sz w:val="22"/>
          <w:szCs w:val="22"/>
          <w:lang w:eastAsia="en-US"/>
        </w:rPr>
        <w:id w:val="1169677471"/>
        <w:docPartObj>
          <w:docPartGallery w:val="Table of Contents"/>
          <w:docPartUnique/>
        </w:docPartObj>
      </w:sdtPr>
      <w:sdtEndPr>
        <w:rPr>
          <w:b/>
          <w:bCs/>
        </w:rPr>
      </w:sdtEndPr>
      <w:sdtContent>
        <w:p w14:paraId="1D11AD28" w14:textId="510E0B80" w:rsidR="000B6A15" w:rsidRPr="00FA71DF" w:rsidRDefault="000B6A15">
          <w:pPr>
            <w:pStyle w:val="Kopvaninhoudsopgave"/>
            <w:rPr>
              <w:rFonts w:ascii="Aptos" w:hAnsi="Aptos"/>
              <w:b/>
              <w:bCs/>
              <w:color w:val="auto"/>
              <w:sz w:val="28"/>
              <w:szCs w:val="28"/>
            </w:rPr>
          </w:pPr>
          <w:r w:rsidRPr="00FA71DF">
            <w:rPr>
              <w:rFonts w:ascii="Aptos" w:hAnsi="Aptos"/>
              <w:b/>
              <w:bCs/>
              <w:color w:val="auto"/>
              <w:sz w:val="28"/>
              <w:szCs w:val="28"/>
            </w:rPr>
            <w:t>Inhoud</w:t>
          </w:r>
        </w:p>
        <w:p w14:paraId="4975573B" w14:textId="3F905DB2" w:rsidR="007444EA" w:rsidRDefault="000B6A15">
          <w:pPr>
            <w:pStyle w:val="Inhopg1"/>
            <w:tabs>
              <w:tab w:val="left" w:pos="440"/>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0893096" w:history="1">
            <w:r w:rsidR="007444EA" w:rsidRPr="00BF41ED">
              <w:rPr>
                <w:rStyle w:val="Hyperlink"/>
                <w:noProof/>
              </w:rPr>
              <w:t>1.</w:t>
            </w:r>
            <w:r w:rsidR="007444EA">
              <w:rPr>
                <w:rFonts w:cstheme="minorBidi"/>
                <w:noProof/>
                <w:kern w:val="2"/>
                <w:sz w:val="24"/>
                <w:szCs w:val="24"/>
                <w14:ligatures w14:val="standardContextual"/>
              </w:rPr>
              <w:tab/>
            </w:r>
            <w:r w:rsidR="007444EA" w:rsidRPr="00BF41ED">
              <w:rPr>
                <w:rStyle w:val="Hyperlink"/>
                <w:noProof/>
              </w:rPr>
              <w:t>Achtergrond</w:t>
            </w:r>
            <w:r w:rsidR="007444EA">
              <w:rPr>
                <w:noProof/>
                <w:webHidden/>
              </w:rPr>
              <w:tab/>
            </w:r>
            <w:r w:rsidR="007444EA">
              <w:rPr>
                <w:noProof/>
                <w:webHidden/>
              </w:rPr>
              <w:fldChar w:fldCharType="begin"/>
            </w:r>
            <w:r w:rsidR="007444EA">
              <w:rPr>
                <w:noProof/>
                <w:webHidden/>
              </w:rPr>
              <w:instrText xml:space="preserve"> PAGEREF _Toc200893096 \h </w:instrText>
            </w:r>
            <w:r w:rsidR="007444EA">
              <w:rPr>
                <w:noProof/>
                <w:webHidden/>
              </w:rPr>
            </w:r>
            <w:r w:rsidR="007444EA">
              <w:rPr>
                <w:noProof/>
                <w:webHidden/>
              </w:rPr>
              <w:fldChar w:fldCharType="separate"/>
            </w:r>
            <w:r w:rsidR="004563F8">
              <w:rPr>
                <w:noProof/>
                <w:webHidden/>
              </w:rPr>
              <w:t>3</w:t>
            </w:r>
            <w:r w:rsidR="007444EA">
              <w:rPr>
                <w:noProof/>
                <w:webHidden/>
              </w:rPr>
              <w:fldChar w:fldCharType="end"/>
            </w:r>
          </w:hyperlink>
        </w:p>
        <w:p w14:paraId="35A03C17" w14:textId="5C769BE5" w:rsidR="007444EA" w:rsidRDefault="00000000">
          <w:pPr>
            <w:pStyle w:val="Inhopg2"/>
            <w:tabs>
              <w:tab w:val="right" w:leader="dot" w:pos="9062"/>
            </w:tabs>
            <w:rPr>
              <w:rFonts w:cstheme="minorBidi"/>
              <w:noProof/>
              <w:kern w:val="2"/>
              <w:sz w:val="24"/>
              <w:szCs w:val="24"/>
              <w14:ligatures w14:val="standardContextual"/>
            </w:rPr>
          </w:pPr>
          <w:hyperlink w:anchor="_Toc200893097" w:history="1">
            <w:r w:rsidR="007444EA" w:rsidRPr="00BF41ED">
              <w:rPr>
                <w:rStyle w:val="Hyperlink"/>
                <w:noProof/>
              </w:rPr>
              <w:t>1.1   Aanleiding</w:t>
            </w:r>
            <w:r w:rsidR="007444EA">
              <w:rPr>
                <w:noProof/>
                <w:webHidden/>
              </w:rPr>
              <w:tab/>
            </w:r>
            <w:r w:rsidR="007444EA">
              <w:rPr>
                <w:noProof/>
                <w:webHidden/>
              </w:rPr>
              <w:fldChar w:fldCharType="begin"/>
            </w:r>
            <w:r w:rsidR="007444EA">
              <w:rPr>
                <w:noProof/>
                <w:webHidden/>
              </w:rPr>
              <w:instrText xml:space="preserve"> PAGEREF _Toc200893097 \h </w:instrText>
            </w:r>
            <w:r w:rsidR="007444EA">
              <w:rPr>
                <w:noProof/>
                <w:webHidden/>
              </w:rPr>
            </w:r>
            <w:r w:rsidR="007444EA">
              <w:rPr>
                <w:noProof/>
                <w:webHidden/>
              </w:rPr>
              <w:fldChar w:fldCharType="separate"/>
            </w:r>
            <w:r w:rsidR="004563F8">
              <w:rPr>
                <w:noProof/>
                <w:webHidden/>
              </w:rPr>
              <w:t>3</w:t>
            </w:r>
            <w:r w:rsidR="007444EA">
              <w:rPr>
                <w:noProof/>
                <w:webHidden/>
              </w:rPr>
              <w:fldChar w:fldCharType="end"/>
            </w:r>
          </w:hyperlink>
        </w:p>
        <w:p w14:paraId="5F2E0709" w14:textId="4CC1F851" w:rsidR="007444EA" w:rsidRDefault="00000000">
          <w:pPr>
            <w:pStyle w:val="Inhopg2"/>
            <w:tabs>
              <w:tab w:val="right" w:leader="dot" w:pos="9062"/>
            </w:tabs>
            <w:rPr>
              <w:rFonts w:cstheme="minorBidi"/>
              <w:noProof/>
              <w:kern w:val="2"/>
              <w:sz w:val="24"/>
              <w:szCs w:val="24"/>
              <w14:ligatures w14:val="standardContextual"/>
            </w:rPr>
          </w:pPr>
          <w:hyperlink w:anchor="_Toc200893098" w:history="1">
            <w:r w:rsidR="007444EA" w:rsidRPr="00BF41ED">
              <w:rPr>
                <w:rStyle w:val="Hyperlink"/>
                <w:noProof/>
              </w:rPr>
              <w:t>1.2    Profielschets Het Baken</w:t>
            </w:r>
            <w:r w:rsidR="007444EA">
              <w:rPr>
                <w:noProof/>
                <w:webHidden/>
              </w:rPr>
              <w:tab/>
            </w:r>
            <w:r w:rsidR="007444EA">
              <w:rPr>
                <w:noProof/>
                <w:webHidden/>
              </w:rPr>
              <w:fldChar w:fldCharType="begin"/>
            </w:r>
            <w:r w:rsidR="007444EA">
              <w:rPr>
                <w:noProof/>
                <w:webHidden/>
              </w:rPr>
              <w:instrText xml:space="preserve"> PAGEREF _Toc200893098 \h </w:instrText>
            </w:r>
            <w:r w:rsidR="007444EA">
              <w:rPr>
                <w:noProof/>
                <w:webHidden/>
              </w:rPr>
            </w:r>
            <w:r w:rsidR="007444EA">
              <w:rPr>
                <w:noProof/>
                <w:webHidden/>
              </w:rPr>
              <w:fldChar w:fldCharType="separate"/>
            </w:r>
            <w:r w:rsidR="004563F8">
              <w:rPr>
                <w:noProof/>
                <w:webHidden/>
              </w:rPr>
              <w:t>3</w:t>
            </w:r>
            <w:r w:rsidR="007444EA">
              <w:rPr>
                <w:noProof/>
                <w:webHidden/>
              </w:rPr>
              <w:fldChar w:fldCharType="end"/>
            </w:r>
          </w:hyperlink>
        </w:p>
        <w:p w14:paraId="03D0C575" w14:textId="28422D35" w:rsidR="007444EA" w:rsidRDefault="00000000">
          <w:pPr>
            <w:pStyle w:val="Inhopg3"/>
            <w:tabs>
              <w:tab w:val="right" w:leader="dot" w:pos="9062"/>
            </w:tabs>
            <w:rPr>
              <w:rFonts w:cstheme="minorBidi"/>
              <w:noProof/>
              <w:kern w:val="2"/>
              <w:sz w:val="24"/>
              <w:szCs w:val="24"/>
              <w14:ligatures w14:val="standardContextual"/>
            </w:rPr>
          </w:pPr>
          <w:hyperlink w:anchor="_Toc200893099" w:history="1">
            <w:r w:rsidR="007444EA" w:rsidRPr="00BF41ED">
              <w:rPr>
                <w:rStyle w:val="Hyperlink"/>
                <w:noProof/>
              </w:rPr>
              <w:t>1.2.1 Leerlingaantal en populatie</w:t>
            </w:r>
            <w:r w:rsidR="007444EA">
              <w:rPr>
                <w:noProof/>
                <w:webHidden/>
              </w:rPr>
              <w:tab/>
            </w:r>
            <w:r w:rsidR="007444EA">
              <w:rPr>
                <w:noProof/>
                <w:webHidden/>
              </w:rPr>
              <w:fldChar w:fldCharType="begin"/>
            </w:r>
            <w:r w:rsidR="007444EA">
              <w:rPr>
                <w:noProof/>
                <w:webHidden/>
              </w:rPr>
              <w:instrText xml:space="preserve"> PAGEREF _Toc200893099 \h </w:instrText>
            </w:r>
            <w:r w:rsidR="007444EA">
              <w:rPr>
                <w:noProof/>
                <w:webHidden/>
              </w:rPr>
            </w:r>
            <w:r w:rsidR="007444EA">
              <w:rPr>
                <w:noProof/>
                <w:webHidden/>
              </w:rPr>
              <w:fldChar w:fldCharType="separate"/>
            </w:r>
            <w:r w:rsidR="004563F8">
              <w:rPr>
                <w:noProof/>
                <w:webHidden/>
              </w:rPr>
              <w:t>3</w:t>
            </w:r>
            <w:r w:rsidR="007444EA">
              <w:rPr>
                <w:noProof/>
                <w:webHidden/>
              </w:rPr>
              <w:fldChar w:fldCharType="end"/>
            </w:r>
          </w:hyperlink>
        </w:p>
        <w:p w14:paraId="7B33BD2B" w14:textId="0D0EF685" w:rsidR="007444EA" w:rsidRDefault="00000000">
          <w:pPr>
            <w:pStyle w:val="Inhopg3"/>
            <w:tabs>
              <w:tab w:val="right" w:leader="dot" w:pos="9062"/>
            </w:tabs>
            <w:rPr>
              <w:rFonts w:cstheme="minorBidi"/>
              <w:noProof/>
              <w:kern w:val="2"/>
              <w:sz w:val="24"/>
              <w:szCs w:val="24"/>
              <w14:ligatures w14:val="standardContextual"/>
            </w:rPr>
          </w:pPr>
          <w:hyperlink w:anchor="_Toc200893100" w:history="1">
            <w:r w:rsidR="007444EA" w:rsidRPr="00BF41ED">
              <w:rPr>
                <w:rStyle w:val="Hyperlink"/>
                <w:noProof/>
              </w:rPr>
              <w:t>1.2.2 Leesonderwijs op Het Baken</w:t>
            </w:r>
            <w:r w:rsidR="007444EA">
              <w:rPr>
                <w:noProof/>
                <w:webHidden/>
              </w:rPr>
              <w:tab/>
            </w:r>
            <w:r w:rsidR="007444EA">
              <w:rPr>
                <w:noProof/>
                <w:webHidden/>
              </w:rPr>
              <w:fldChar w:fldCharType="begin"/>
            </w:r>
            <w:r w:rsidR="007444EA">
              <w:rPr>
                <w:noProof/>
                <w:webHidden/>
              </w:rPr>
              <w:instrText xml:space="preserve"> PAGEREF _Toc200893100 \h </w:instrText>
            </w:r>
            <w:r w:rsidR="007444EA">
              <w:rPr>
                <w:noProof/>
                <w:webHidden/>
              </w:rPr>
            </w:r>
            <w:r w:rsidR="007444EA">
              <w:rPr>
                <w:noProof/>
                <w:webHidden/>
              </w:rPr>
              <w:fldChar w:fldCharType="separate"/>
            </w:r>
            <w:r w:rsidR="004563F8">
              <w:rPr>
                <w:noProof/>
                <w:webHidden/>
              </w:rPr>
              <w:t>3</w:t>
            </w:r>
            <w:r w:rsidR="007444EA">
              <w:rPr>
                <w:noProof/>
                <w:webHidden/>
              </w:rPr>
              <w:fldChar w:fldCharType="end"/>
            </w:r>
          </w:hyperlink>
        </w:p>
        <w:p w14:paraId="0AED0626" w14:textId="27C9B812" w:rsidR="007444EA" w:rsidRDefault="00000000">
          <w:pPr>
            <w:pStyle w:val="Inhopg1"/>
            <w:tabs>
              <w:tab w:val="left" w:pos="440"/>
              <w:tab w:val="right" w:leader="dot" w:pos="9062"/>
            </w:tabs>
            <w:rPr>
              <w:rFonts w:cstheme="minorBidi"/>
              <w:noProof/>
              <w:kern w:val="2"/>
              <w:sz w:val="24"/>
              <w:szCs w:val="24"/>
              <w14:ligatures w14:val="standardContextual"/>
            </w:rPr>
          </w:pPr>
          <w:hyperlink w:anchor="_Toc200893101" w:history="1">
            <w:r w:rsidR="007444EA" w:rsidRPr="00BF41ED">
              <w:rPr>
                <w:rStyle w:val="Hyperlink"/>
                <w:noProof/>
              </w:rPr>
              <w:t>2.</w:t>
            </w:r>
            <w:r w:rsidR="007444EA">
              <w:rPr>
                <w:rFonts w:cstheme="minorBidi"/>
                <w:noProof/>
                <w:kern w:val="2"/>
                <w:sz w:val="24"/>
                <w:szCs w:val="24"/>
                <w14:ligatures w14:val="standardContextual"/>
              </w:rPr>
              <w:tab/>
            </w:r>
            <w:r w:rsidR="007444EA" w:rsidRPr="00BF41ED">
              <w:rPr>
                <w:rStyle w:val="Hyperlink"/>
                <w:noProof/>
              </w:rPr>
              <w:t>Theoretisch kader</w:t>
            </w:r>
            <w:r w:rsidR="007444EA">
              <w:rPr>
                <w:noProof/>
                <w:webHidden/>
              </w:rPr>
              <w:tab/>
            </w:r>
            <w:r w:rsidR="007444EA">
              <w:rPr>
                <w:noProof/>
                <w:webHidden/>
              </w:rPr>
              <w:fldChar w:fldCharType="begin"/>
            </w:r>
            <w:r w:rsidR="007444EA">
              <w:rPr>
                <w:noProof/>
                <w:webHidden/>
              </w:rPr>
              <w:instrText xml:space="preserve"> PAGEREF _Toc200893101 \h </w:instrText>
            </w:r>
            <w:r w:rsidR="007444EA">
              <w:rPr>
                <w:noProof/>
                <w:webHidden/>
              </w:rPr>
            </w:r>
            <w:r w:rsidR="007444EA">
              <w:rPr>
                <w:noProof/>
                <w:webHidden/>
              </w:rPr>
              <w:fldChar w:fldCharType="separate"/>
            </w:r>
            <w:r w:rsidR="004563F8">
              <w:rPr>
                <w:noProof/>
                <w:webHidden/>
              </w:rPr>
              <w:t>5</w:t>
            </w:r>
            <w:r w:rsidR="007444EA">
              <w:rPr>
                <w:noProof/>
                <w:webHidden/>
              </w:rPr>
              <w:fldChar w:fldCharType="end"/>
            </w:r>
          </w:hyperlink>
        </w:p>
        <w:p w14:paraId="42118618" w14:textId="2DBA91D4"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02" w:history="1">
            <w:r w:rsidR="007444EA" w:rsidRPr="00BF41ED">
              <w:rPr>
                <w:rStyle w:val="Hyperlink"/>
                <w:noProof/>
              </w:rPr>
              <w:t>2.1</w:t>
            </w:r>
            <w:r w:rsidR="007444EA">
              <w:rPr>
                <w:rFonts w:cstheme="minorBidi"/>
                <w:noProof/>
                <w:kern w:val="2"/>
                <w:sz w:val="24"/>
                <w:szCs w:val="24"/>
                <w14:ligatures w14:val="standardContextual"/>
              </w:rPr>
              <w:tab/>
            </w:r>
            <w:r w:rsidR="007444EA" w:rsidRPr="00BF41ED">
              <w:rPr>
                <w:rStyle w:val="Hyperlink"/>
                <w:noProof/>
              </w:rPr>
              <w:t>Effectief leesonderwijs</w:t>
            </w:r>
            <w:r w:rsidR="007444EA">
              <w:rPr>
                <w:noProof/>
                <w:webHidden/>
              </w:rPr>
              <w:tab/>
            </w:r>
            <w:r w:rsidR="007444EA">
              <w:rPr>
                <w:noProof/>
                <w:webHidden/>
              </w:rPr>
              <w:fldChar w:fldCharType="begin"/>
            </w:r>
            <w:r w:rsidR="007444EA">
              <w:rPr>
                <w:noProof/>
                <w:webHidden/>
              </w:rPr>
              <w:instrText xml:space="preserve"> PAGEREF _Toc200893102 \h </w:instrText>
            </w:r>
            <w:r w:rsidR="007444EA">
              <w:rPr>
                <w:noProof/>
                <w:webHidden/>
              </w:rPr>
            </w:r>
            <w:r w:rsidR="007444EA">
              <w:rPr>
                <w:noProof/>
                <w:webHidden/>
              </w:rPr>
              <w:fldChar w:fldCharType="separate"/>
            </w:r>
            <w:r w:rsidR="004563F8">
              <w:rPr>
                <w:noProof/>
                <w:webHidden/>
              </w:rPr>
              <w:t>5</w:t>
            </w:r>
            <w:r w:rsidR="007444EA">
              <w:rPr>
                <w:noProof/>
                <w:webHidden/>
              </w:rPr>
              <w:fldChar w:fldCharType="end"/>
            </w:r>
          </w:hyperlink>
        </w:p>
        <w:p w14:paraId="35521997" w14:textId="6D546E3F"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03" w:history="1">
            <w:r w:rsidR="007444EA" w:rsidRPr="00BF41ED">
              <w:rPr>
                <w:rStyle w:val="Hyperlink"/>
                <w:noProof/>
              </w:rPr>
              <w:t>2.2</w:t>
            </w:r>
            <w:r w:rsidR="007444EA">
              <w:rPr>
                <w:rFonts w:cstheme="minorBidi"/>
                <w:noProof/>
                <w:kern w:val="2"/>
                <w:sz w:val="24"/>
                <w:szCs w:val="24"/>
                <w14:ligatures w14:val="standardContextual"/>
              </w:rPr>
              <w:tab/>
            </w:r>
            <w:r w:rsidR="007444EA" w:rsidRPr="00BF41ED">
              <w:rPr>
                <w:rStyle w:val="Hyperlink"/>
                <w:noProof/>
              </w:rPr>
              <w:t>Het kiezen van gevarieerde teksten van goede kwaliteit</w:t>
            </w:r>
            <w:r w:rsidR="007444EA">
              <w:rPr>
                <w:noProof/>
                <w:webHidden/>
              </w:rPr>
              <w:tab/>
            </w:r>
            <w:r w:rsidR="007444EA">
              <w:rPr>
                <w:noProof/>
                <w:webHidden/>
              </w:rPr>
              <w:fldChar w:fldCharType="begin"/>
            </w:r>
            <w:r w:rsidR="007444EA">
              <w:rPr>
                <w:noProof/>
                <w:webHidden/>
              </w:rPr>
              <w:instrText xml:space="preserve"> PAGEREF _Toc200893103 \h </w:instrText>
            </w:r>
            <w:r w:rsidR="007444EA">
              <w:rPr>
                <w:noProof/>
                <w:webHidden/>
              </w:rPr>
            </w:r>
            <w:r w:rsidR="007444EA">
              <w:rPr>
                <w:noProof/>
                <w:webHidden/>
              </w:rPr>
              <w:fldChar w:fldCharType="separate"/>
            </w:r>
            <w:r w:rsidR="004563F8">
              <w:rPr>
                <w:noProof/>
                <w:webHidden/>
              </w:rPr>
              <w:t>5</w:t>
            </w:r>
            <w:r w:rsidR="007444EA">
              <w:rPr>
                <w:noProof/>
                <w:webHidden/>
              </w:rPr>
              <w:fldChar w:fldCharType="end"/>
            </w:r>
          </w:hyperlink>
        </w:p>
        <w:p w14:paraId="29AC8BA6" w14:textId="04559C5A"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04" w:history="1">
            <w:r w:rsidR="007444EA" w:rsidRPr="00BF41ED">
              <w:rPr>
                <w:rStyle w:val="Hyperlink"/>
                <w:noProof/>
              </w:rPr>
              <w:t>2.3</w:t>
            </w:r>
            <w:r w:rsidR="007444EA">
              <w:rPr>
                <w:rFonts w:cstheme="minorBidi"/>
                <w:noProof/>
                <w:kern w:val="2"/>
                <w:sz w:val="24"/>
                <w:szCs w:val="24"/>
                <w14:ligatures w14:val="standardContextual"/>
              </w:rPr>
              <w:tab/>
            </w:r>
            <w:r w:rsidR="007444EA" w:rsidRPr="00BF41ED">
              <w:rPr>
                <w:rStyle w:val="Hyperlink"/>
                <w:noProof/>
              </w:rPr>
              <w:t>Laat leerlingen actief aan de slag gaan met teksten door erover te praten en te schrijven</w:t>
            </w:r>
            <w:r w:rsidR="007444EA">
              <w:rPr>
                <w:noProof/>
                <w:webHidden/>
              </w:rPr>
              <w:tab/>
            </w:r>
            <w:r w:rsidR="007444EA">
              <w:rPr>
                <w:noProof/>
                <w:webHidden/>
              </w:rPr>
              <w:fldChar w:fldCharType="begin"/>
            </w:r>
            <w:r w:rsidR="007444EA">
              <w:rPr>
                <w:noProof/>
                <w:webHidden/>
              </w:rPr>
              <w:instrText xml:space="preserve"> PAGEREF _Toc200893104 \h </w:instrText>
            </w:r>
            <w:r w:rsidR="007444EA">
              <w:rPr>
                <w:noProof/>
                <w:webHidden/>
              </w:rPr>
            </w:r>
            <w:r w:rsidR="007444EA">
              <w:rPr>
                <w:noProof/>
                <w:webHidden/>
              </w:rPr>
              <w:fldChar w:fldCharType="separate"/>
            </w:r>
            <w:r w:rsidR="004563F8">
              <w:rPr>
                <w:noProof/>
                <w:webHidden/>
              </w:rPr>
              <w:t>6</w:t>
            </w:r>
            <w:r w:rsidR="007444EA">
              <w:rPr>
                <w:noProof/>
                <w:webHidden/>
              </w:rPr>
              <w:fldChar w:fldCharType="end"/>
            </w:r>
          </w:hyperlink>
        </w:p>
        <w:p w14:paraId="5B763851" w14:textId="5667F22A" w:rsidR="007444EA" w:rsidRDefault="00000000">
          <w:pPr>
            <w:pStyle w:val="Inhopg1"/>
            <w:tabs>
              <w:tab w:val="left" w:pos="440"/>
              <w:tab w:val="right" w:leader="dot" w:pos="9062"/>
            </w:tabs>
            <w:rPr>
              <w:rFonts w:cstheme="minorBidi"/>
              <w:noProof/>
              <w:kern w:val="2"/>
              <w:sz w:val="24"/>
              <w:szCs w:val="24"/>
              <w14:ligatures w14:val="standardContextual"/>
            </w:rPr>
          </w:pPr>
          <w:hyperlink w:anchor="_Toc200893105" w:history="1">
            <w:r w:rsidR="007444EA" w:rsidRPr="00BF41ED">
              <w:rPr>
                <w:rStyle w:val="Hyperlink"/>
                <w:noProof/>
              </w:rPr>
              <w:t>3</w:t>
            </w:r>
            <w:r w:rsidR="007444EA">
              <w:rPr>
                <w:rFonts w:cstheme="minorBidi"/>
                <w:noProof/>
                <w:kern w:val="2"/>
                <w:sz w:val="24"/>
                <w:szCs w:val="24"/>
                <w14:ligatures w14:val="standardContextual"/>
              </w:rPr>
              <w:tab/>
            </w:r>
            <w:r w:rsidR="007444EA" w:rsidRPr="00BF41ED">
              <w:rPr>
                <w:rStyle w:val="Hyperlink"/>
                <w:noProof/>
              </w:rPr>
              <w:t>Onderzoeksopzet</w:t>
            </w:r>
            <w:r w:rsidR="007444EA">
              <w:rPr>
                <w:noProof/>
                <w:webHidden/>
              </w:rPr>
              <w:tab/>
            </w:r>
            <w:r w:rsidR="007444EA">
              <w:rPr>
                <w:noProof/>
                <w:webHidden/>
              </w:rPr>
              <w:fldChar w:fldCharType="begin"/>
            </w:r>
            <w:r w:rsidR="007444EA">
              <w:rPr>
                <w:noProof/>
                <w:webHidden/>
              </w:rPr>
              <w:instrText xml:space="preserve"> PAGEREF _Toc200893105 \h </w:instrText>
            </w:r>
            <w:r w:rsidR="007444EA">
              <w:rPr>
                <w:noProof/>
                <w:webHidden/>
              </w:rPr>
            </w:r>
            <w:r w:rsidR="007444EA">
              <w:rPr>
                <w:noProof/>
                <w:webHidden/>
              </w:rPr>
              <w:fldChar w:fldCharType="separate"/>
            </w:r>
            <w:r w:rsidR="004563F8">
              <w:rPr>
                <w:noProof/>
                <w:webHidden/>
              </w:rPr>
              <w:t>7</w:t>
            </w:r>
            <w:r w:rsidR="007444EA">
              <w:rPr>
                <w:noProof/>
                <w:webHidden/>
              </w:rPr>
              <w:fldChar w:fldCharType="end"/>
            </w:r>
          </w:hyperlink>
        </w:p>
        <w:p w14:paraId="615B7389" w14:textId="6C4B5DEF"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06" w:history="1">
            <w:r w:rsidR="007444EA" w:rsidRPr="00BF41ED">
              <w:rPr>
                <w:rStyle w:val="Hyperlink"/>
                <w:noProof/>
              </w:rPr>
              <w:t>3.1</w:t>
            </w:r>
            <w:r w:rsidR="007444EA">
              <w:rPr>
                <w:rFonts w:cstheme="minorBidi"/>
                <w:noProof/>
                <w:kern w:val="2"/>
                <w:sz w:val="24"/>
                <w:szCs w:val="24"/>
                <w14:ligatures w14:val="standardContextual"/>
              </w:rPr>
              <w:tab/>
            </w:r>
            <w:r w:rsidR="007444EA" w:rsidRPr="00BF41ED">
              <w:rPr>
                <w:rStyle w:val="Hyperlink"/>
                <w:noProof/>
              </w:rPr>
              <w:t>Onderzoeksgroep</w:t>
            </w:r>
            <w:r w:rsidR="007444EA">
              <w:rPr>
                <w:noProof/>
                <w:webHidden/>
              </w:rPr>
              <w:tab/>
            </w:r>
            <w:r w:rsidR="007444EA">
              <w:rPr>
                <w:noProof/>
                <w:webHidden/>
              </w:rPr>
              <w:fldChar w:fldCharType="begin"/>
            </w:r>
            <w:r w:rsidR="007444EA">
              <w:rPr>
                <w:noProof/>
                <w:webHidden/>
              </w:rPr>
              <w:instrText xml:space="preserve"> PAGEREF _Toc200893106 \h </w:instrText>
            </w:r>
            <w:r w:rsidR="007444EA">
              <w:rPr>
                <w:noProof/>
                <w:webHidden/>
              </w:rPr>
            </w:r>
            <w:r w:rsidR="007444EA">
              <w:rPr>
                <w:noProof/>
                <w:webHidden/>
              </w:rPr>
              <w:fldChar w:fldCharType="separate"/>
            </w:r>
            <w:r w:rsidR="004563F8">
              <w:rPr>
                <w:noProof/>
                <w:webHidden/>
              </w:rPr>
              <w:t>7</w:t>
            </w:r>
            <w:r w:rsidR="007444EA">
              <w:rPr>
                <w:noProof/>
                <w:webHidden/>
              </w:rPr>
              <w:fldChar w:fldCharType="end"/>
            </w:r>
          </w:hyperlink>
        </w:p>
        <w:p w14:paraId="0C6C2F21" w14:textId="43CB0829"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07" w:history="1">
            <w:r w:rsidR="007444EA" w:rsidRPr="00BF41ED">
              <w:rPr>
                <w:rStyle w:val="Hyperlink"/>
                <w:noProof/>
              </w:rPr>
              <w:t>3.2</w:t>
            </w:r>
            <w:r w:rsidR="007444EA">
              <w:rPr>
                <w:rFonts w:cstheme="minorBidi"/>
                <w:noProof/>
                <w:kern w:val="2"/>
                <w:sz w:val="24"/>
                <w:szCs w:val="24"/>
                <w14:ligatures w14:val="standardContextual"/>
              </w:rPr>
              <w:tab/>
            </w:r>
            <w:r w:rsidR="007444EA" w:rsidRPr="00BF41ED">
              <w:rPr>
                <w:rStyle w:val="Hyperlink"/>
                <w:noProof/>
              </w:rPr>
              <w:t>Scholing</w:t>
            </w:r>
            <w:r w:rsidR="007444EA">
              <w:rPr>
                <w:noProof/>
                <w:webHidden/>
              </w:rPr>
              <w:tab/>
            </w:r>
            <w:r w:rsidR="007444EA">
              <w:rPr>
                <w:noProof/>
                <w:webHidden/>
              </w:rPr>
              <w:fldChar w:fldCharType="begin"/>
            </w:r>
            <w:r w:rsidR="007444EA">
              <w:rPr>
                <w:noProof/>
                <w:webHidden/>
              </w:rPr>
              <w:instrText xml:space="preserve"> PAGEREF _Toc200893107 \h </w:instrText>
            </w:r>
            <w:r w:rsidR="007444EA">
              <w:rPr>
                <w:noProof/>
                <w:webHidden/>
              </w:rPr>
            </w:r>
            <w:r w:rsidR="007444EA">
              <w:rPr>
                <w:noProof/>
                <w:webHidden/>
              </w:rPr>
              <w:fldChar w:fldCharType="separate"/>
            </w:r>
            <w:r w:rsidR="004563F8">
              <w:rPr>
                <w:noProof/>
                <w:webHidden/>
              </w:rPr>
              <w:t>7</w:t>
            </w:r>
            <w:r w:rsidR="007444EA">
              <w:rPr>
                <w:noProof/>
                <w:webHidden/>
              </w:rPr>
              <w:fldChar w:fldCharType="end"/>
            </w:r>
          </w:hyperlink>
        </w:p>
        <w:p w14:paraId="2D58CF18" w14:textId="57A4C808"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08" w:history="1">
            <w:r w:rsidR="007444EA" w:rsidRPr="00BF41ED">
              <w:rPr>
                <w:rStyle w:val="Hyperlink"/>
                <w:noProof/>
              </w:rPr>
              <w:t>3.2.1</w:t>
            </w:r>
            <w:r w:rsidR="007444EA">
              <w:rPr>
                <w:rFonts w:cstheme="minorBidi"/>
                <w:noProof/>
                <w:kern w:val="2"/>
                <w:sz w:val="24"/>
                <w:szCs w:val="24"/>
                <w14:ligatures w14:val="standardContextual"/>
              </w:rPr>
              <w:tab/>
            </w:r>
            <w:r w:rsidR="007444EA" w:rsidRPr="00BF41ED">
              <w:rPr>
                <w:rStyle w:val="Hyperlink"/>
                <w:noProof/>
              </w:rPr>
              <w:t>Het selecteren van kwalitatief goede teksten</w:t>
            </w:r>
            <w:r w:rsidR="007444EA">
              <w:rPr>
                <w:noProof/>
                <w:webHidden/>
              </w:rPr>
              <w:tab/>
            </w:r>
            <w:r w:rsidR="007444EA">
              <w:rPr>
                <w:noProof/>
                <w:webHidden/>
              </w:rPr>
              <w:fldChar w:fldCharType="begin"/>
            </w:r>
            <w:r w:rsidR="007444EA">
              <w:rPr>
                <w:noProof/>
                <w:webHidden/>
              </w:rPr>
              <w:instrText xml:space="preserve"> PAGEREF _Toc200893108 \h </w:instrText>
            </w:r>
            <w:r w:rsidR="007444EA">
              <w:rPr>
                <w:noProof/>
                <w:webHidden/>
              </w:rPr>
            </w:r>
            <w:r w:rsidR="007444EA">
              <w:rPr>
                <w:noProof/>
                <w:webHidden/>
              </w:rPr>
              <w:fldChar w:fldCharType="separate"/>
            </w:r>
            <w:r w:rsidR="004563F8">
              <w:rPr>
                <w:noProof/>
                <w:webHidden/>
              </w:rPr>
              <w:t>8</w:t>
            </w:r>
            <w:r w:rsidR="007444EA">
              <w:rPr>
                <w:noProof/>
                <w:webHidden/>
              </w:rPr>
              <w:fldChar w:fldCharType="end"/>
            </w:r>
          </w:hyperlink>
        </w:p>
        <w:p w14:paraId="430D97D9" w14:textId="36CCA146"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09" w:history="1">
            <w:r w:rsidR="007444EA" w:rsidRPr="00BF41ED">
              <w:rPr>
                <w:rStyle w:val="Hyperlink"/>
                <w:noProof/>
              </w:rPr>
              <w:t>3.2.2</w:t>
            </w:r>
            <w:r w:rsidR="007444EA">
              <w:rPr>
                <w:rFonts w:cstheme="minorBidi"/>
                <w:noProof/>
                <w:kern w:val="2"/>
                <w:sz w:val="24"/>
                <w:szCs w:val="24"/>
                <w14:ligatures w14:val="standardContextual"/>
              </w:rPr>
              <w:tab/>
            </w:r>
            <w:r w:rsidR="007444EA" w:rsidRPr="00BF41ED">
              <w:rPr>
                <w:rStyle w:val="Hyperlink"/>
                <w:noProof/>
              </w:rPr>
              <w:t>Hogere en lagere orde denkvragen stellen</w:t>
            </w:r>
            <w:r w:rsidR="007444EA">
              <w:rPr>
                <w:noProof/>
                <w:webHidden/>
              </w:rPr>
              <w:tab/>
            </w:r>
            <w:r w:rsidR="007444EA">
              <w:rPr>
                <w:noProof/>
                <w:webHidden/>
              </w:rPr>
              <w:fldChar w:fldCharType="begin"/>
            </w:r>
            <w:r w:rsidR="007444EA">
              <w:rPr>
                <w:noProof/>
                <w:webHidden/>
              </w:rPr>
              <w:instrText xml:space="preserve"> PAGEREF _Toc200893109 \h </w:instrText>
            </w:r>
            <w:r w:rsidR="007444EA">
              <w:rPr>
                <w:noProof/>
                <w:webHidden/>
              </w:rPr>
            </w:r>
            <w:r w:rsidR="007444EA">
              <w:rPr>
                <w:noProof/>
                <w:webHidden/>
              </w:rPr>
              <w:fldChar w:fldCharType="separate"/>
            </w:r>
            <w:r w:rsidR="004563F8">
              <w:rPr>
                <w:noProof/>
                <w:webHidden/>
              </w:rPr>
              <w:t>8</w:t>
            </w:r>
            <w:r w:rsidR="007444EA">
              <w:rPr>
                <w:noProof/>
                <w:webHidden/>
              </w:rPr>
              <w:fldChar w:fldCharType="end"/>
            </w:r>
          </w:hyperlink>
        </w:p>
        <w:p w14:paraId="7B872849" w14:textId="1F70EA5B"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10" w:history="1">
            <w:r w:rsidR="007444EA" w:rsidRPr="00BF41ED">
              <w:rPr>
                <w:rStyle w:val="Hyperlink"/>
                <w:noProof/>
              </w:rPr>
              <w:t>3.3</w:t>
            </w:r>
            <w:r w:rsidR="007444EA">
              <w:rPr>
                <w:rFonts w:cstheme="minorBidi"/>
                <w:noProof/>
                <w:kern w:val="2"/>
                <w:sz w:val="24"/>
                <w:szCs w:val="24"/>
                <w14:ligatures w14:val="standardContextual"/>
              </w:rPr>
              <w:tab/>
            </w:r>
            <w:r w:rsidR="007444EA" w:rsidRPr="00BF41ED">
              <w:rPr>
                <w:rStyle w:val="Hyperlink"/>
                <w:noProof/>
              </w:rPr>
              <w:t>Lesobservaties met de kijkwijzer</w:t>
            </w:r>
            <w:r w:rsidR="007444EA">
              <w:rPr>
                <w:noProof/>
                <w:webHidden/>
              </w:rPr>
              <w:tab/>
            </w:r>
            <w:r w:rsidR="007444EA">
              <w:rPr>
                <w:noProof/>
                <w:webHidden/>
              </w:rPr>
              <w:fldChar w:fldCharType="begin"/>
            </w:r>
            <w:r w:rsidR="007444EA">
              <w:rPr>
                <w:noProof/>
                <w:webHidden/>
              </w:rPr>
              <w:instrText xml:space="preserve"> PAGEREF _Toc200893110 \h </w:instrText>
            </w:r>
            <w:r w:rsidR="007444EA">
              <w:rPr>
                <w:noProof/>
                <w:webHidden/>
              </w:rPr>
            </w:r>
            <w:r w:rsidR="007444EA">
              <w:rPr>
                <w:noProof/>
                <w:webHidden/>
              </w:rPr>
              <w:fldChar w:fldCharType="separate"/>
            </w:r>
            <w:r w:rsidR="004563F8">
              <w:rPr>
                <w:noProof/>
                <w:webHidden/>
              </w:rPr>
              <w:t>8</w:t>
            </w:r>
            <w:r w:rsidR="007444EA">
              <w:rPr>
                <w:noProof/>
                <w:webHidden/>
              </w:rPr>
              <w:fldChar w:fldCharType="end"/>
            </w:r>
          </w:hyperlink>
        </w:p>
        <w:p w14:paraId="0B216B2A" w14:textId="02418A85"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11" w:history="1">
            <w:r w:rsidR="007444EA" w:rsidRPr="00BF41ED">
              <w:rPr>
                <w:rStyle w:val="Hyperlink"/>
                <w:noProof/>
              </w:rPr>
              <w:t>3.3.1</w:t>
            </w:r>
            <w:r w:rsidR="007444EA">
              <w:rPr>
                <w:rFonts w:cstheme="minorBidi"/>
                <w:noProof/>
                <w:kern w:val="2"/>
                <w:sz w:val="24"/>
                <w:szCs w:val="24"/>
                <w14:ligatures w14:val="standardContextual"/>
              </w:rPr>
              <w:tab/>
            </w:r>
            <w:r w:rsidR="007444EA" w:rsidRPr="00BF41ED">
              <w:rPr>
                <w:rStyle w:val="Hyperlink"/>
                <w:noProof/>
              </w:rPr>
              <w:t>Meten van de effectiviteit van de leesles</w:t>
            </w:r>
            <w:r w:rsidR="007444EA">
              <w:rPr>
                <w:noProof/>
                <w:webHidden/>
              </w:rPr>
              <w:tab/>
            </w:r>
            <w:r w:rsidR="007444EA">
              <w:rPr>
                <w:noProof/>
                <w:webHidden/>
              </w:rPr>
              <w:fldChar w:fldCharType="begin"/>
            </w:r>
            <w:r w:rsidR="007444EA">
              <w:rPr>
                <w:noProof/>
                <w:webHidden/>
              </w:rPr>
              <w:instrText xml:space="preserve"> PAGEREF _Toc200893111 \h </w:instrText>
            </w:r>
            <w:r w:rsidR="007444EA">
              <w:rPr>
                <w:noProof/>
                <w:webHidden/>
              </w:rPr>
            </w:r>
            <w:r w:rsidR="007444EA">
              <w:rPr>
                <w:noProof/>
                <w:webHidden/>
              </w:rPr>
              <w:fldChar w:fldCharType="separate"/>
            </w:r>
            <w:r w:rsidR="004563F8">
              <w:rPr>
                <w:noProof/>
                <w:webHidden/>
              </w:rPr>
              <w:t>8</w:t>
            </w:r>
            <w:r w:rsidR="007444EA">
              <w:rPr>
                <w:noProof/>
                <w:webHidden/>
              </w:rPr>
              <w:fldChar w:fldCharType="end"/>
            </w:r>
          </w:hyperlink>
        </w:p>
        <w:p w14:paraId="1C18DA70" w14:textId="6A464B4F"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12" w:history="1">
            <w:r w:rsidR="007444EA" w:rsidRPr="00BF41ED">
              <w:rPr>
                <w:rStyle w:val="Hyperlink"/>
                <w:noProof/>
              </w:rPr>
              <w:t>3.3.2</w:t>
            </w:r>
            <w:r w:rsidR="007444EA">
              <w:rPr>
                <w:rFonts w:cstheme="minorBidi"/>
                <w:noProof/>
                <w:kern w:val="2"/>
                <w:sz w:val="24"/>
                <w:szCs w:val="24"/>
                <w14:ligatures w14:val="standardContextual"/>
              </w:rPr>
              <w:tab/>
            </w:r>
            <w:r w:rsidR="007444EA" w:rsidRPr="00BF41ED">
              <w:rPr>
                <w:rStyle w:val="Hyperlink"/>
                <w:noProof/>
              </w:rPr>
              <w:t>Meten van rijke teksten</w:t>
            </w:r>
            <w:r w:rsidR="007444EA">
              <w:rPr>
                <w:noProof/>
                <w:webHidden/>
              </w:rPr>
              <w:tab/>
            </w:r>
            <w:r w:rsidR="007444EA">
              <w:rPr>
                <w:noProof/>
                <w:webHidden/>
              </w:rPr>
              <w:fldChar w:fldCharType="begin"/>
            </w:r>
            <w:r w:rsidR="007444EA">
              <w:rPr>
                <w:noProof/>
                <w:webHidden/>
              </w:rPr>
              <w:instrText xml:space="preserve"> PAGEREF _Toc200893112 \h </w:instrText>
            </w:r>
            <w:r w:rsidR="007444EA">
              <w:rPr>
                <w:noProof/>
                <w:webHidden/>
              </w:rPr>
            </w:r>
            <w:r w:rsidR="007444EA">
              <w:rPr>
                <w:noProof/>
                <w:webHidden/>
              </w:rPr>
              <w:fldChar w:fldCharType="separate"/>
            </w:r>
            <w:r w:rsidR="004563F8">
              <w:rPr>
                <w:noProof/>
                <w:webHidden/>
              </w:rPr>
              <w:t>9</w:t>
            </w:r>
            <w:r w:rsidR="007444EA">
              <w:rPr>
                <w:noProof/>
                <w:webHidden/>
              </w:rPr>
              <w:fldChar w:fldCharType="end"/>
            </w:r>
          </w:hyperlink>
        </w:p>
        <w:p w14:paraId="0080CCAA" w14:textId="6C3EAAF8"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13" w:history="1">
            <w:r w:rsidR="007444EA" w:rsidRPr="00BF41ED">
              <w:rPr>
                <w:rStyle w:val="Hyperlink"/>
                <w:noProof/>
              </w:rPr>
              <w:t>3.3.3</w:t>
            </w:r>
            <w:r w:rsidR="007444EA">
              <w:rPr>
                <w:rFonts w:cstheme="minorBidi"/>
                <w:noProof/>
                <w:kern w:val="2"/>
                <w:sz w:val="24"/>
                <w:szCs w:val="24"/>
                <w14:ligatures w14:val="standardContextual"/>
              </w:rPr>
              <w:tab/>
            </w:r>
            <w:r w:rsidR="007444EA" w:rsidRPr="00BF41ED">
              <w:rPr>
                <w:rStyle w:val="Hyperlink"/>
                <w:noProof/>
              </w:rPr>
              <w:t>Meten van hogere orde denkvragen</w:t>
            </w:r>
            <w:r w:rsidR="007444EA">
              <w:rPr>
                <w:noProof/>
                <w:webHidden/>
              </w:rPr>
              <w:tab/>
            </w:r>
            <w:r w:rsidR="007444EA">
              <w:rPr>
                <w:noProof/>
                <w:webHidden/>
              </w:rPr>
              <w:fldChar w:fldCharType="begin"/>
            </w:r>
            <w:r w:rsidR="007444EA">
              <w:rPr>
                <w:noProof/>
                <w:webHidden/>
              </w:rPr>
              <w:instrText xml:space="preserve"> PAGEREF _Toc200893113 \h </w:instrText>
            </w:r>
            <w:r w:rsidR="007444EA">
              <w:rPr>
                <w:noProof/>
                <w:webHidden/>
              </w:rPr>
            </w:r>
            <w:r w:rsidR="007444EA">
              <w:rPr>
                <w:noProof/>
                <w:webHidden/>
              </w:rPr>
              <w:fldChar w:fldCharType="separate"/>
            </w:r>
            <w:r w:rsidR="004563F8">
              <w:rPr>
                <w:noProof/>
                <w:webHidden/>
              </w:rPr>
              <w:t>9</w:t>
            </w:r>
            <w:r w:rsidR="007444EA">
              <w:rPr>
                <w:noProof/>
                <w:webHidden/>
              </w:rPr>
              <w:fldChar w:fldCharType="end"/>
            </w:r>
          </w:hyperlink>
        </w:p>
        <w:p w14:paraId="68383E4B" w14:textId="04B337D4" w:rsidR="007444EA" w:rsidRDefault="00000000">
          <w:pPr>
            <w:pStyle w:val="Inhopg1"/>
            <w:tabs>
              <w:tab w:val="left" w:pos="720"/>
              <w:tab w:val="right" w:leader="dot" w:pos="9062"/>
            </w:tabs>
            <w:rPr>
              <w:rFonts w:cstheme="minorBidi"/>
              <w:noProof/>
              <w:kern w:val="2"/>
              <w:sz w:val="24"/>
              <w:szCs w:val="24"/>
              <w14:ligatures w14:val="standardContextual"/>
            </w:rPr>
          </w:pPr>
          <w:hyperlink w:anchor="_Toc200893114" w:history="1">
            <w:r w:rsidR="007444EA" w:rsidRPr="00BF41ED">
              <w:rPr>
                <w:rStyle w:val="Hyperlink"/>
                <w:noProof/>
              </w:rPr>
              <w:t xml:space="preserve">4. </w:t>
            </w:r>
            <w:r w:rsidR="007444EA">
              <w:rPr>
                <w:rFonts w:cstheme="minorBidi"/>
                <w:noProof/>
                <w:kern w:val="2"/>
                <w:sz w:val="24"/>
                <w:szCs w:val="24"/>
                <w14:ligatures w14:val="standardContextual"/>
              </w:rPr>
              <w:tab/>
            </w:r>
            <w:r w:rsidR="007444EA" w:rsidRPr="00BF41ED">
              <w:rPr>
                <w:rStyle w:val="Hyperlink"/>
                <w:noProof/>
              </w:rPr>
              <w:t>Resultaten en interpretatie</w:t>
            </w:r>
            <w:r w:rsidR="007444EA">
              <w:rPr>
                <w:noProof/>
                <w:webHidden/>
              </w:rPr>
              <w:tab/>
            </w:r>
            <w:r w:rsidR="007444EA">
              <w:rPr>
                <w:noProof/>
                <w:webHidden/>
              </w:rPr>
              <w:fldChar w:fldCharType="begin"/>
            </w:r>
            <w:r w:rsidR="007444EA">
              <w:rPr>
                <w:noProof/>
                <w:webHidden/>
              </w:rPr>
              <w:instrText xml:space="preserve"> PAGEREF _Toc200893114 \h </w:instrText>
            </w:r>
            <w:r w:rsidR="007444EA">
              <w:rPr>
                <w:noProof/>
                <w:webHidden/>
              </w:rPr>
            </w:r>
            <w:r w:rsidR="007444EA">
              <w:rPr>
                <w:noProof/>
                <w:webHidden/>
              </w:rPr>
              <w:fldChar w:fldCharType="separate"/>
            </w:r>
            <w:r w:rsidR="004563F8">
              <w:rPr>
                <w:noProof/>
                <w:webHidden/>
              </w:rPr>
              <w:t>10</w:t>
            </w:r>
            <w:r w:rsidR="007444EA">
              <w:rPr>
                <w:noProof/>
                <w:webHidden/>
              </w:rPr>
              <w:fldChar w:fldCharType="end"/>
            </w:r>
          </w:hyperlink>
        </w:p>
        <w:p w14:paraId="50BAA75A" w14:textId="1AC4F8D7"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15" w:history="1">
            <w:r w:rsidR="007444EA" w:rsidRPr="00BF41ED">
              <w:rPr>
                <w:rStyle w:val="Hyperlink"/>
                <w:noProof/>
              </w:rPr>
              <w:t>4.1</w:t>
            </w:r>
            <w:r w:rsidR="007444EA">
              <w:rPr>
                <w:rFonts w:cstheme="minorBidi"/>
                <w:noProof/>
                <w:kern w:val="2"/>
                <w:sz w:val="24"/>
                <w:szCs w:val="24"/>
                <w14:ligatures w14:val="standardContextual"/>
              </w:rPr>
              <w:tab/>
            </w:r>
            <w:r w:rsidR="007444EA" w:rsidRPr="00BF41ED">
              <w:rPr>
                <w:rStyle w:val="Hyperlink"/>
                <w:noProof/>
              </w:rPr>
              <w:t>Effectief leesonderwijs</w:t>
            </w:r>
            <w:r w:rsidR="007444EA">
              <w:rPr>
                <w:noProof/>
                <w:webHidden/>
              </w:rPr>
              <w:tab/>
            </w:r>
            <w:r w:rsidR="007444EA">
              <w:rPr>
                <w:noProof/>
                <w:webHidden/>
              </w:rPr>
              <w:fldChar w:fldCharType="begin"/>
            </w:r>
            <w:r w:rsidR="007444EA">
              <w:rPr>
                <w:noProof/>
                <w:webHidden/>
              </w:rPr>
              <w:instrText xml:space="preserve"> PAGEREF _Toc200893115 \h </w:instrText>
            </w:r>
            <w:r w:rsidR="007444EA">
              <w:rPr>
                <w:noProof/>
                <w:webHidden/>
              </w:rPr>
            </w:r>
            <w:r w:rsidR="007444EA">
              <w:rPr>
                <w:noProof/>
                <w:webHidden/>
              </w:rPr>
              <w:fldChar w:fldCharType="separate"/>
            </w:r>
            <w:r w:rsidR="004563F8">
              <w:rPr>
                <w:noProof/>
                <w:webHidden/>
              </w:rPr>
              <w:t>10</w:t>
            </w:r>
            <w:r w:rsidR="007444EA">
              <w:rPr>
                <w:noProof/>
                <w:webHidden/>
              </w:rPr>
              <w:fldChar w:fldCharType="end"/>
            </w:r>
          </w:hyperlink>
        </w:p>
        <w:p w14:paraId="23B3006A" w14:textId="1E6B4D6A"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16" w:history="1">
            <w:r w:rsidR="007444EA" w:rsidRPr="00BF41ED">
              <w:rPr>
                <w:rStyle w:val="Hyperlink"/>
                <w:noProof/>
              </w:rPr>
              <w:t>4.1.1</w:t>
            </w:r>
            <w:r w:rsidR="007444EA">
              <w:rPr>
                <w:rFonts w:cstheme="minorBidi"/>
                <w:noProof/>
                <w:kern w:val="2"/>
                <w:sz w:val="24"/>
                <w:szCs w:val="24"/>
                <w14:ligatures w14:val="standardContextual"/>
              </w:rPr>
              <w:tab/>
            </w:r>
            <w:r w:rsidR="007444EA" w:rsidRPr="00BF41ED">
              <w:rPr>
                <w:rStyle w:val="Hyperlink"/>
                <w:noProof/>
              </w:rPr>
              <w:t>Interpretatie</w:t>
            </w:r>
            <w:r w:rsidR="007444EA">
              <w:rPr>
                <w:noProof/>
                <w:webHidden/>
              </w:rPr>
              <w:tab/>
            </w:r>
            <w:r w:rsidR="007444EA">
              <w:rPr>
                <w:noProof/>
                <w:webHidden/>
              </w:rPr>
              <w:fldChar w:fldCharType="begin"/>
            </w:r>
            <w:r w:rsidR="007444EA">
              <w:rPr>
                <w:noProof/>
                <w:webHidden/>
              </w:rPr>
              <w:instrText xml:space="preserve"> PAGEREF _Toc200893116 \h </w:instrText>
            </w:r>
            <w:r w:rsidR="007444EA">
              <w:rPr>
                <w:noProof/>
                <w:webHidden/>
              </w:rPr>
            </w:r>
            <w:r w:rsidR="007444EA">
              <w:rPr>
                <w:noProof/>
                <w:webHidden/>
              </w:rPr>
              <w:fldChar w:fldCharType="separate"/>
            </w:r>
            <w:r w:rsidR="004563F8">
              <w:rPr>
                <w:noProof/>
                <w:webHidden/>
              </w:rPr>
              <w:t>10</w:t>
            </w:r>
            <w:r w:rsidR="007444EA">
              <w:rPr>
                <w:noProof/>
                <w:webHidden/>
              </w:rPr>
              <w:fldChar w:fldCharType="end"/>
            </w:r>
          </w:hyperlink>
        </w:p>
        <w:p w14:paraId="25239862" w14:textId="40F8FDA4"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17" w:history="1">
            <w:r w:rsidR="007444EA" w:rsidRPr="00BF41ED">
              <w:rPr>
                <w:rStyle w:val="Hyperlink"/>
                <w:noProof/>
              </w:rPr>
              <w:t>4.2</w:t>
            </w:r>
            <w:r w:rsidR="007444EA">
              <w:rPr>
                <w:rFonts w:cstheme="minorBidi"/>
                <w:noProof/>
                <w:kern w:val="2"/>
                <w:sz w:val="24"/>
                <w:szCs w:val="24"/>
                <w14:ligatures w14:val="standardContextual"/>
              </w:rPr>
              <w:tab/>
            </w:r>
            <w:r w:rsidR="007444EA" w:rsidRPr="00BF41ED">
              <w:rPr>
                <w:rStyle w:val="Hyperlink"/>
                <w:noProof/>
              </w:rPr>
              <w:t>Rijke teksten</w:t>
            </w:r>
            <w:r w:rsidR="007444EA">
              <w:rPr>
                <w:noProof/>
                <w:webHidden/>
              </w:rPr>
              <w:tab/>
            </w:r>
            <w:r w:rsidR="007444EA">
              <w:rPr>
                <w:noProof/>
                <w:webHidden/>
              </w:rPr>
              <w:fldChar w:fldCharType="begin"/>
            </w:r>
            <w:r w:rsidR="007444EA">
              <w:rPr>
                <w:noProof/>
                <w:webHidden/>
              </w:rPr>
              <w:instrText xml:space="preserve"> PAGEREF _Toc200893117 \h </w:instrText>
            </w:r>
            <w:r w:rsidR="007444EA">
              <w:rPr>
                <w:noProof/>
                <w:webHidden/>
              </w:rPr>
            </w:r>
            <w:r w:rsidR="007444EA">
              <w:rPr>
                <w:noProof/>
                <w:webHidden/>
              </w:rPr>
              <w:fldChar w:fldCharType="separate"/>
            </w:r>
            <w:r w:rsidR="004563F8">
              <w:rPr>
                <w:noProof/>
                <w:webHidden/>
              </w:rPr>
              <w:t>10</w:t>
            </w:r>
            <w:r w:rsidR="007444EA">
              <w:rPr>
                <w:noProof/>
                <w:webHidden/>
              </w:rPr>
              <w:fldChar w:fldCharType="end"/>
            </w:r>
          </w:hyperlink>
        </w:p>
        <w:p w14:paraId="6199B214" w14:textId="1D7ECBD1"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18" w:history="1">
            <w:r w:rsidR="007444EA" w:rsidRPr="00BF41ED">
              <w:rPr>
                <w:rStyle w:val="Hyperlink"/>
                <w:noProof/>
              </w:rPr>
              <w:t>4.2.1</w:t>
            </w:r>
            <w:r w:rsidR="007444EA">
              <w:rPr>
                <w:rFonts w:cstheme="minorBidi"/>
                <w:noProof/>
                <w:kern w:val="2"/>
                <w:sz w:val="24"/>
                <w:szCs w:val="24"/>
                <w14:ligatures w14:val="standardContextual"/>
              </w:rPr>
              <w:tab/>
            </w:r>
            <w:r w:rsidR="007444EA" w:rsidRPr="00BF41ED">
              <w:rPr>
                <w:rStyle w:val="Hyperlink"/>
                <w:noProof/>
              </w:rPr>
              <w:t>Interpretatie</w:t>
            </w:r>
            <w:r w:rsidR="007444EA">
              <w:rPr>
                <w:noProof/>
                <w:webHidden/>
              </w:rPr>
              <w:tab/>
            </w:r>
            <w:r w:rsidR="007444EA">
              <w:rPr>
                <w:noProof/>
                <w:webHidden/>
              </w:rPr>
              <w:fldChar w:fldCharType="begin"/>
            </w:r>
            <w:r w:rsidR="007444EA">
              <w:rPr>
                <w:noProof/>
                <w:webHidden/>
              </w:rPr>
              <w:instrText xml:space="preserve"> PAGEREF _Toc200893118 \h </w:instrText>
            </w:r>
            <w:r w:rsidR="007444EA">
              <w:rPr>
                <w:noProof/>
                <w:webHidden/>
              </w:rPr>
            </w:r>
            <w:r w:rsidR="007444EA">
              <w:rPr>
                <w:noProof/>
                <w:webHidden/>
              </w:rPr>
              <w:fldChar w:fldCharType="separate"/>
            </w:r>
            <w:r w:rsidR="004563F8">
              <w:rPr>
                <w:noProof/>
                <w:webHidden/>
              </w:rPr>
              <w:t>11</w:t>
            </w:r>
            <w:r w:rsidR="007444EA">
              <w:rPr>
                <w:noProof/>
                <w:webHidden/>
              </w:rPr>
              <w:fldChar w:fldCharType="end"/>
            </w:r>
          </w:hyperlink>
        </w:p>
        <w:p w14:paraId="6051983C" w14:textId="3C3BD57A"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19" w:history="1">
            <w:r w:rsidR="007444EA" w:rsidRPr="00BF41ED">
              <w:rPr>
                <w:rStyle w:val="Hyperlink"/>
                <w:noProof/>
              </w:rPr>
              <w:t>4.3</w:t>
            </w:r>
            <w:r w:rsidR="007444EA">
              <w:rPr>
                <w:rFonts w:cstheme="minorBidi"/>
                <w:noProof/>
                <w:kern w:val="2"/>
                <w:sz w:val="24"/>
                <w:szCs w:val="24"/>
                <w14:ligatures w14:val="standardContextual"/>
              </w:rPr>
              <w:tab/>
            </w:r>
            <w:r w:rsidR="007444EA" w:rsidRPr="00BF41ED">
              <w:rPr>
                <w:rStyle w:val="Hyperlink"/>
                <w:noProof/>
              </w:rPr>
              <w:t>Hogere orde denkvragen</w:t>
            </w:r>
            <w:r w:rsidR="007444EA">
              <w:rPr>
                <w:noProof/>
                <w:webHidden/>
              </w:rPr>
              <w:tab/>
            </w:r>
            <w:r w:rsidR="007444EA">
              <w:rPr>
                <w:noProof/>
                <w:webHidden/>
              </w:rPr>
              <w:fldChar w:fldCharType="begin"/>
            </w:r>
            <w:r w:rsidR="007444EA">
              <w:rPr>
                <w:noProof/>
                <w:webHidden/>
              </w:rPr>
              <w:instrText xml:space="preserve"> PAGEREF _Toc200893119 \h </w:instrText>
            </w:r>
            <w:r w:rsidR="007444EA">
              <w:rPr>
                <w:noProof/>
                <w:webHidden/>
              </w:rPr>
            </w:r>
            <w:r w:rsidR="007444EA">
              <w:rPr>
                <w:noProof/>
                <w:webHidden/>
              </w:rPr>
              <w:fldChar w:fldCharType="separate"/>
            </w:r>
            <w:r w:rsidR="004563F8">
              <w:rPr>
                <w:noProof/>
                <w:webHidden/>
              </w:rPr>
              <w:t>11</w:t>
            </w:r>
            <w:r w:rsidR="007444EA">
              <w:rPr>
                <w:noProof/>
                <w:webHidden/>
              </w:rPr>
              <w:fldChar w:fldCharType="end"/>
            </w:r>
          </w:hyperlink>
        </w:p>
        <w:p w14:paraId="354A1003" w14:textId="78729900"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20" w:history="1">
            <w:r w:rsidR="007444EA" w:rsidRPr="00BF41ED">
              <w:rPr>
                <w:rStyle w:val="Hyperlink"/>
                <w:noProof/>
              </w:rPr>
              <w:t>4.3.1</w:t>
            </w:r>
            <w:r w:rsidR="007444EA">
              <w:rPr>
                <w:rFonts w:cstheme="minorBidi"/>
                <w:noProof/>
                <w:kern w:val="2"/>
                <w:sz w:val="24"/>
                <w:szCs w:val="24"/>
                <w14:ligatures w14:val="standardContextual"/>
              </w:rPr>
              <w:tab/>
            </w:r>
            <w:r w:rsidR="007444EA" w:rsidRPr="00BF41ED">
              <w:rPr>
                <w:rStyle w:val="Hyperlink"/>
                <w:noProof/>
              </w:rPr>
              <w:t>Interpretatie</w:t>
            </w:r>
            <w:r w:rsidR="007444EA">
              <w:rPr>
                <w:noProof/>
                <w:webHidden/>
              </w:rPr>
              <w:tab/>
            </w:r>
            <w:r w:rsidR="007444EA">
              <w:rPr>
                <w:noProof/>
                <w:webHidden/>
              </w:rPr>
              <w:fldChar w:fldCharType="begin"/>
            </w:r>
            <w:r w:rsidR="007444EA">
              <w:rPr>
                <w:noProof/>
                <w:webHidden/>
              </w:rPr>
              <w:instrText xml:space="preserve"> PAGEREF _Toc200893120 \h </w:instrText>
            </w:r>
            <w:r w:rsidR="007444EA">
              <w:rPr>
                <w:noProof/>
                <w:webHidden/>
              </w:rPr>
            </w:r>
            <w:r w:rsidR="007444EA">
              <w:rPr>
                <w:noProof/>
                <w:webHidden/>
              </w:rPr>
              <w:fldChar w:fldCharType="separate"/>
            </w:r>
            <w:r w:rsidR="004563F8">
              <w:rPr>
                <w:noProof/>
                <w:webHidden/>
              </w:rPr>
              <w:t>11</w:t>
            </w:r>
            <w:r w:rsidR="007444EA">
              <w:rPr>
                <w:noProof/>
                <w:webHidden/>
              </w:rPr>
              <w:fldChar w:fldCharType="end"/>
            </w:r>
          </w:hyperlink>
        </w:p>
        <w:p w14:paraId="7555113D" w14:textId="3035A3A4" w:rsidR="007444EA" w:rsidRDefault="00000000">
          <w:pPr>
            <w:pStyle w:val="Inhopg1"/>
            <w:tabs>
              <w:tab w:val="left" w:pos="440"/>
              <w:tab w:val="right" w:leader="dot" w:pos="9062"/>
            </w:tabs>
            <w:rPr>
              <w:rFonts w:cstheme="minorBidi"/>
              <w:noProof/>
              <w:kern w:val="2"/>
              <w:sz w:val="24"/>
              <w:szCs w:val="24"/>
              <w14:ligatures w14:val="standardContextual"/>
            </w:rPr>
          </w:pPr>
          <w:hyperlink w:anchor="_Toc200893121" w:history="1">
            <w:r w:rsidR="007444EA" w:rsidRPr="00BF41ED">
              <w:rPr>
                <w:rStyle w:val="Hyperlink"/>
                <w:noProof/>
              </w:rPr>
              <w:t>5</w:t>
            </w:r>
            <w:r w:rsidR="007444EA">
              <w:rPr>
                <w:rFonts w:cstheme="minorBidi"/>
                <w:noProof/>
                <w:kern w:val="2"/>
                <w:sz w:val="24"/>
                <w:szCs w:val="24"/>
                <w14:ligatures w14:val="standardContextual"/>
              </w:rPr>
              <w:tab/>
            </w:r>
            <w:r w:rsidR="007444EA" w:rsidRPr="00BF41ED">
              <w:rPr>
                <w:rStyle w:val="Hyperlink"/>
                <w:noProof/>
              </w:rPr>
              <w:t>Conclusies en aanbevelingen</w:t>
            </w:r>
            <w:r w:rsidR="007444EA">
              <w:rPr>
                <w:noProof/>
                <w:webHidden/>
              </w:rPr>
              <w:tab/>
            </w:r>
            <w:r w:rsidR="007444EA">
              <w:rPr>
                <w:noProof/>
                <w:webHidden/>
              </w:rPr>
              <w:fldChar w:fldCharType="begin"/>
            </w:r>
            <w:r w:rsidR="007444EA">
              <w:rPr>
                <w:noProof/>
                <w:webHidden/>
              </w:rPr>
              <w:instrText xml:space="preserve"> PAGEREF _Toc200893121 \h </w:instrText>
            </w:r>
            <w:r w:rsidR="007444EA">
              <w:rPr>
                <w:noProof/>
                <w:webHidden/>
              </w:rPr>
            </w:r>
            <w:r w:rsidR="007444EA">
              <w:rPr>
                <w:noProof/>
                <w:webHidden/>
              </w:rPr>
              <w:fldChar w:fldCharType="separate"/>
            </w:r>
            <w:r w:rsidR="004563F8">
              <w:rPr>
                <w:noProof/>
                <w:webHidden/>
              </w:rPr>
              <w:t>13</w:t>
            </w:r>
            <w:r w:rsidR="007444EA">
              <w:rPr>
                <w:noProof/>
                <w:webHidden/>
              </w:rPr>
              <w:fldChar w:fldCharType="end"/>
            </w:r>
          </w:hyperlink>
        </w:p>
        <w:p w14:paraId="5B833C4E" w14:textId="168E0C17"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22" w:history="1">
            <w:r w:rsidR="007444EA" w:rsidRPr="00BF41ED">
              <w:rPr>
                <w:rStyle w:val="Hyperlink"/>
                <w:noProof/>
              </w:rPr>
              <w:t>5.1</w:t>
            </w:r>
            <w:r w:rsidR="007444EA">
              <w:rPr>
                <w:rFonts w:cstheme="minorBidi"/>
                <w:noProof/>
                <w:kern w:val="2"/>
                <w:sz w:val="24"/>
                <w:szCs w:val="24"/>
                <w14:ligatures w14:val="standardContextual"/>
              </w:rPr>
              <w:tab/>
            </w:r>
            <w:r w:rsidR="007444EA" w:rsidRPr="00BF41ED">
              <w:rPr>
                <w:rStyle w:val="Hyperlink"/>
                <w:noProof/>
              </w:rPr>
              <w:t>Verduurzaming</w:t>
            </w:r>
            <w:r w:rsidR="007444EA">
              <w:rPr>
                <w:noProof/>
                <w:webHidden/>
              </w:rPr>
              <w:tab/>
            </w:r>
            <w:r w:rsidR="007444EA">
              <w:rPr>
                <w:noProof/>
                <w:webHidden/>
              </w:rPr>
              <w:fldChar w:fldCharType="begin"/>
            </w:r>
            <w:r w:rsidR="007444EA">
              <w:rPr>
                <w:noProof/>
                <w:webHidden/>
              </w:rPr>
              <w:instrText xml:space="preserve"> PAGEREF _Toc200893122 \h </w:instrText>
            </w:r>
            <w:r w:rsidR="007444EA">
              <w:rPr>
                <w:noProof/>
                <w:webHidden/>
              </w:rPr>
            </w:r>
            <w:r w:rsidR="007444EA">
              <w:rPr>
                <w:noProof/>
                <w:webHidden/>
              </w:rPr>
              <w:fldChar w:fldCharType="separate"/>
            </w:r>
            <w:r w:rsidR="004563F8">
              <w:rPr>
                <w:noProof/>
                <w:webHidden/>
              </w:rPr>
              <w:t>13</w:t>
            </w:r>
            <w:r w:rsidR="007444EA">
              <w:rPr>
                <w:noProof/>
                <w:webHidden/>
              </w:rPr>
              <w:fldChar w:fldCharType="end"/>
            </w:r>
          </w:hyperlink>
        </w:p>
        <w:p w14:paraId="54AD72F2" w14:textId="5D9DFD8B" w:rsidR="007444EA" w:rsidRDefault="00000000">
          <w:pPr>
            <w:pStyle w:val="Inhopg2"/>
            <w:tabs>
              <w:tab w:val="left" w:pos="960"/>
              <w:tab w:val="right" w:leader="dot" w:pos="9062"/>
            </w:tabs>
            <w:rPr>
              <w:rFonts w:cstheme="minorBidi"/>
              <w:noProof/>
              <w:kern w:val="2"/>
              <w:sz w:val="24"/>
              <w:szCs w:val="24"/>
              <w14:ligatures w14:val="standardContextual"/>
            </w:rPr>
          </w:pPr>
          <w:hyperlink w:anchor="_Toc200893123" w:history="1">
            <w:r w:rsidR="007444EA" w:rsidRPr="00BF41ED">
              <w:rPr>
                <w:rStyle w:val="Hyperlink"/>
                <w:noProof/>
              </w:rPr>
              <w:t>5.2</w:t>
            </w:r>
            <w:r w:rsidR="007444EA">
              <w:rPr>
                <w:rFonts w:cstheme="minorBidi"/>
                <w:noProof/>
                <w:kern w:val="2"/>
                <w:sz w:val="24"/>
                <w:szCs w:val="24"/>
                <w14:ligatures w14:val="standardContextual"/>
              </w:rPr>
              <w:tab/>
            </w:r>
            <w:r w:rsidR="007444EA" w:rsidRPr="00BF41ED">
              <w:rPr>
                <w:rStyle w:val="Hyperlink"/>
                <w:noProof/>
              </w:rPr>
              <w:t>Kansen voor vervolgonderzoek</w:t>
            </w:r>
            <w:r w:rsidR="007444EA">
              <w:rPr>
                <w:noProof/>
                <w:webHidden/>
              </w:rPr>
              <w:tab/>
            </w:r>
            <w:r w:rsidR="007444EA">
              <w:rPr>
                <w:noProof/>
                <w:webHidden/>
              </w:rPr>
              <w:fldChar w:fldCharType="begin"/>
            </w:r>
            <w:r w:rsidR="007444EA">
              <w:rPr>
                <w:noProof/>
                <w:webHidden/>
              </w:rPr>
              <w:instrText xml:space="preserve"> PAGEREF _Toc200893123 \h </w:instrText>
            </w:r>
            <w:r w:rsidR="007444EA">
              <w:rPr>
                <w:noProof/>
                <w:webHidden/>
              </w:rPr>
            </w:r>
            <w:r w:rsidR="007444EA">
              <w:rPr>
                <w:noProof/>
                <w:webHidden/>
              </w:rPr>
              <w:fldChar w:fldCharType="separate"/>
            </w:r>
            <w:r w:rsidR="004563F8">
              <w:rPr>
                <w:noProof/>
                <w:webHidden/>
              </w:rPr>
              <w:t>14</w:t>
            </w:r>
            <w:r w:rsidR="007444EA">
              <w:rPr>
                <w:noProof/>
                <w:webHidden/>
              </w:rPr>
              <w:fldChar w:fldCharType="end"/>
            </w:r>
          </w:hyperlink>
        </w:p>
        <w:p w14:paraId="1D1F9C5C" w14:textId="5D5AB749"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24" w:history="1">
            <w:r w:rsidR="007444EA" w:rsidRPr="00BF41ED">
              <w:rPr>
                <w:rStyle w:val="Hyperlink"/>
                <w:noProof/>
              </w:rPr>
              <w:t>5.2.1</w:t>
            </w:r>
            <w:r w:rsidR="007444EA">
              <w:rPr>
                <w:rFonts w:cstheme="minorBidi"/>
                <w:noProof/>
                <w:kern w:val="2"/>
                <w:sz w:val="24"/>
                <w:szCs w:val="24"/>
                <w14:ligatures w14:val="standardContextual"/>
              </w:rPr>
              <w:tab/>
            </w:r>
            <w:r w:rsidR="007444EA" w:rsidRPr="00BF41ED">
              <w:rPr>
                <w:rStyle w:val="Hyperlink"/>
                <w:noProof/>
              </w:rPr>
              <w:t>Lezen in thema’s</w:t>
            </w:r>
            <w:r w:rsidR="007444EA">
              <w:rPr>
                <w:noProof/>
                <w:webHidden/>
              </w:rPr>
              <w:tab/>
            </w:r>
            <w:r w:rsidR="007444EA">
              <w:rPr>
                <w:noProof/>
                <w:webHidden/>
              </w:rPr>
              <w:fldChar w:fldCharType="begin"/>
            </w:r>
            <w:r w:rsidR="007444EA">
              <w:rPr>
                <w:noProof/>
                <w:webHidden/>
              </w:rPr>
              <w:instrText xml:space="preserve"> PAGEREF _Toc200893124 \h </w:instrText>
            </w:r>
            <w:r w:rsidR="007444EA">
              <w:rPr>
                <w:noProof/>
                <w:webHidden/>
              </w:rPr>
            </w:r>
            <w:r w:rsidR="007444EA">
              <w:rPr>
                <w:noProof/>
                <w:webHidden/>
              </w:rPr>
              <w:fldChar w:fldCharType="separate"/>
            </w:r>
            <w:r w:rsidR="004563F8">
              <w:rPr>
                <w:noProof/>
                <w:webHidden/>
              </w:rPr>
              <w:t>14</w:t>
            </w:r>
            <w:r w:rsidR="007444EA">
              <w:rPr>
                <w:noProof/>
                <w:webHidden/>
              </w:rPr>
              <w:fldChar w:fldCharType="end"/>
            </w:r>
          </w:hyperlink>
        </w:p>
        <w:p w14:paraId="60BE4538" w14:textId="49B384B9"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25" w:history="1">
            <w:r w:rsidR="007444EA" w:rsidRPr="00BF41ED">
              <w:rPr>
                <w:rStyle w:val="Hyperlink"/>
                <w:noProof/>
              </w:rPr>
              <w:t>5.2.2</w:t>
            </w:r>
            <w:r w:rsidR="007444EA">
              <w:rPr>
                <w:rFonts w:cstheme="minorBidi"/>
                <w:noProof/>
                <w:kern w:val="2"/>
                <w:sz w:val="24"/>
                <w:szCs w:val="24"/>
                <w14:ligatures w14:val="standardContextual"/>
              </w:rPr>
              <w:tab/>
            </w:r>
            <w:r w:rsidR="007444EA" w:rsidRPr="00BF41ED">
              <w:rPr>
                <w:rStyle w:val="Hyperlink"/>
                <w:noProof/>
              </w:rPr>
              <w:t>Hogere orde denkvragen en AI</w:t>
            </w:r>
            <w:r w:rsidR="007444EA">
              <w:rPr>
                <w:noProof/>
                <w:webHidden/>
              </w:rPr>
              <w:tab/>
            </w:r>
            <w:r w:rsidR="007444EA">
              <w:rPr>
                <w:noProof/>
                <w:webHidden/>
              </w:rPr>
              <w:fldChar w:fldCharType="begin"/>
            </w:r>
            <w:r w:rsidR="007444EA">
              <w:rPr>
                <w:noProof/>
                <w:webHidden/>
              </w:rPr>
              <w:instrText xml:space="preserve"> PAGEREF _Toc200893125 \h </w:instrText>
            </w:r>
            <w:r w:rsidR="007444EA">
              <w:rPr>
                <w:noProof/>
                <w:webHidden/>
              </w:rPr>
            </w:r>
            <w:r w:rsidR="007444EA">
              <w:rPr>
                <w:noProof/>
                <w:webHidden/>
              </w:rPr>
              <w:fldChar w:fldCharType="separate"/>
            </w:r>
            <w:r w:rsidR="004563F8">
              <w:rPr>
                <w:noProof/>
                <w:webHidden/>
              </w:rPr>
              <w:t>14</w:t>
            </w:r>
            <w:r w:rsidR="007444EA">
              <w:rPr>
                <w:noProof/>
                <w:webHidden/>
              </w:rPr>
              <w:fldChar w:fldCharType="end"/>
            </w:r>
          </w:hyperlink>
        </w:p>
        <w:p w14:paraId="7E726056" w14:textId="604131D3"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26" w:history="1">
            <w:r w:rsidR="007444EA" w:rsidRPr="00BF41ED">
              <w:rPr>
                <w:rStyle w:val="Hyperlink"/>
                <w:noProof/>
              </w:rPr>
              <w:t>5.2.3</w:t>
            </w:r>
            <w:r w:rsidR="007444EA">
              <w:rPr>
                <w:rFonts w:cstheme="minorBidi"/>
                <w:noProof/>
                <w:kern w:val="2"/>
                <w:sz w:val="24"/>
                <w:szCs w:val="24"/>
                <w14:ligatures w14:val="standardContextual"/>
              </w:rPr>
              <w:tab/>
            </w:r>
            <w:r w:rsidR="007444EA" w:rsidRPr="00BF41ED">
              <w:rPr>
                <w:rStyle w:val="Hyperlink"/>
                <w:noProof/>
              </w:rPr>
              <w:t>Differentiatie</w:t>
            </w:r>
            <w:r w:rsidR="007444EA">
              <w:rPr>
                <w:noProof/>
                <w:webHidden/>
              </w:rPr>
              <w:tab/>
            </w:r>
            <w:r w:rsidR="007444EA">
              <w:rPr>
                <w:noProof/>
                <w:webHidden/>
              </w:rPr>
              <w:fldChar w:fldCharType="begin"/>
            </w:r>
            <w:r w:rsidR="007444EA">
              <w:rPr>
                <w:noProof/>
                <w:webHidden/>
              </w:rPr>
              <w:instrText xml:space="preserve"> PAGEREF _Toc200893126 \h </w:instrText>
            </w:r>
            <w:r w:rsidR="007444EA">
              <w:rPr>
                <w:noProof/>
                <w:webHidden/>
              </w:rPr>
            </w:r>
            <w:r w:rsidR="007444EA">
              <w:rPr>
                <w:noProof/>
                <w:webHidden/>
              </w:rPr>
              <w:fldChar w:fldCharType="separate"/>
            </w:r>
            <w:r w:rsidR="004563F8">
              <w:rPr>
                <w:noProof/>
                <w:webHidden/>
              </w:rPr>
              <w:t>14</w:t>
            </w:r>
            <w:r w:rsidR="007444EA">
              <w:rPr>
                <w:noProof/>
                <w:webHidden/>
              </w:rPr>
              <w:fldChar w:fldCharType="end"/>
            </w:r>
          </w:hyperlink>
        </w:p>
        <w:p w14:paraId="04E6D222" w14:textId="5922F10C" w:rsidR="007444EA" w:rsidRDefault="00000000">
          <w:pPr>
            <w:pStyle w:val="Inhopg3"/>
            <w:tabs>
              <w:tab w:val="left" w:pos="1200"/>
              <w:tab w:val="right" w:leader="dot" w:pos="9062"/>
            </w:tabs>
            <w:rPr>
              <w:rFonts w:cstheme="minorBidi"/>
              <w:noProof/>
              <w:kern w:val="2"/>
              <w:sz w:val="24"/>
              <w:szCs w:val="24"/>
              <w14:ligatures w14:val="standardContextual"/>
            </w:rPr>
          </w:pPr>
          <w:hyperlink w:anchor="_Toc200893127" w:history="1">
            <w:r w:rsidR="007444EA" w:rsidRPr="00BF41ED">
              <w:rPr>
                <w:rStyle w:val="Hyperlink"/>
                <w:noProof/>
              </w:rPr>
              <w:t>5.2.4</w:t>
            </w:r>
            <w:r w:rsidR="007444EA">
              <w:rPr>
                <w:rFonts w:cstheme="minorBidi"/>
                <w:noProof/>
                <w:kern w:val="2"/>
                <w:sz w:val="24"/>
                <w:szCs w:val="24"/>
                <w14:ligatures w14:val="standardContextual"/>
              </w:rPr>
              <w:tab/>
            </w:r>
            <w:r w:rsidR="007444EA" w:rsidRPr="00BF41ED">
              <w:rPr>
                <w:rStyle w:val="Hyperlink"/>
                <w:noProof/>
              </w:rPr>
              <w:t>Didactiek</w:t>
            </w:r>
            <w:r w:rsidR="007444EA">
              <w:rPr>
                <w:noProof/>
                <w:webHidden/>
              </w:rPr>
              <w:tab/>
            </w:r>
            <w:r w:rsidR="007444EA">
              <w:rPr>
                <w:noProof/>
                <w:webHidden/>
              </w:rPr>
              <w:fldChar w:fldCharType="begin"/>
            </w:r>
            <w:r w:rsidR="007444EA">
              <w:rPr>
                <w:noProof/>
                <w:webHidden/>
              </w:rPr>
              <w:instrText xml:space="preserve"> PAGEREF _Toc200893127 \h </w:instrText>
            </w:r>
            <w:r w:rsidR="007444EA">
              <w:rPr>
                <w:noProof/>
                <w:webHidden/>
              </w:rPr>
            </w:r>
            <w:r w:rsidR="007444EA">
              <w:rPr>
                <w:noProof/>
                <w:webHidden/>
              </w:rPr>
              <w:fldChar w:fldCharType="separate"/>
            </w:r>
            <w:r w:rsidR="004563F8">
              <w:rPr>
                <w:noProof/>
                <w:webHidden/>
              </w:rPr>
              <w:t>14</w:t>
            </w:r>
            <w:r w:rsidR="007444EA">
              <w:rPr>
                <w:noProof/>
                <w:webHidden/>
              </w:rPr>
              <w:fldChar w:fldCharType="end"/>
            </w:r>
          </w:hyperlink>
        </w:p>
        <w:p w14:paraId="261824D1" w14:textId="32AF057A" w:rsidR="007444EA" w:rsidRDefault="00000000">
          <w:pPr>
            <w:pStyle w:val="Inhopg1"/>
            <w:tabs>
              <w:tab w:val="right" w:leader="dot" w:pos="9062"/>
            </w:tabs>
            <w:rPr>
              <w:rFonts w:cstheme="minorBidi"/>
              <w:noProof/>
              <w:kern w:val="2"/>
              <w:sz w:val="24"/>
              <w:szCs w:val="24"/>
              <w14:ligatures w14:val="standardContextual"/>
            </w:rPr>
          </w:pPr>
          <w:hyperlink w:anchor="_Toc200893128" w:history="1">
            <w:r w:rsidR="007444EA" w:rsidRPr="00BF41ED">
              <w:rPr>
                <w:rStyle w:val="Hyperlink"/>
                <w:noProof/>
              </w:rPr>
              <w:t>BRONNEN</w:t>
            </w:r>
            <w:r w:rsidR="007444EA">
              <w:rPr>
                <w:noProof/>
                <w:webHidden/>
              </w:rPr>
              <w:tab/>
            </w:r>
            <w:r w:rsidR="007444EA">
              <w:rPr>
                <w:noProof/>
                <w:webHidden/>
              </w:rPr>
              <w:fldChar w:fldCharType="begin"/>
            </w:r>
            <w:r w:rsidR="007444EA">
              <w:rPr>
                <w:noProof/>
                <w:webHidden/>
              </w:rPr>
              <w:instrText xml:space="preserve"> PAGEREF _Toc200893128 \h </w:instrText>
            </w:r>
            <w:r w:rsidR="007444EA">
              <w:rPr>
                <w:noProof/>
                <w:webHidden/>
              </w:rPr>
            </w:r>
            <w:r w:rsidR="007444EA">
              <w:rPr>
                <w:noProof/>
                <w:webHidden/>
              </w:rPr>
              <w:fldChar w:fldCharType="separate"/>
            </w:r>
            <w:r w:rsidR="004563F8">
              <w:rPr>
                <w:noProof/>
                <w:webHidden/>
              </w:rPr>
              <w:t>15</w:t>
            </w:r>
            <w:r w:rsidR="007444EA">
              <w:rPr>
                <w:noProof/>
                <w:webHidden/>
              </w:rPr>
              <w:fldChar w:fldCharType="end"/>
            </w:r>
          </w:hyperlink>
        </w:p>
        <w:p w14:paraId="07491DD3" w14:textId="50C1069E" w:rsidR="007444EA" w:rsidRDefault="00000000">
          <w:pPr>
            <w:pStyle w:val="Inhopg1"/>
            <w:tabs>
              <w:tab w:val="right" w:leader="dot" w:pos="9062"/>
            </w:tabs>
            <w:rPr>
              <w:rFonts w:cstheme="minorBidi"/>
              <w:noProof/>
              <w:kern w:val="2"/>
              <w:sz w:val="24"/>
              <w:szCs w:val="24"/>
              <w14:ligatures w14:val="standardContextual"/>
            </w:rPr>
          </w:pPr>
          <w:hyperlink w:anchor="_Toc200893129" w:history="1">
            <w:r w:rsidR="007444EA" w:rsidRPr="00BF41ED">
              <w:rPr>
                <w:rStyle w:val="Hyperlink"/>
                <w:noProof/>
              </w:rPr>
              <w:t>BIJLAGEN</w:t>
            </w:r>
            <w:r w:rsidR="007444EA">
              <w:rPr>
                <w:noProof/>
                <w:webHidden/>
              </w:rPr>
              <w:tab/>
            </w:r>
            <w:r w:rsidR="007444EA">
              <w:rPr>
                <w:noProof/>
                <w:webHidden/>
              </w:rPr>
              <w:fldChar w:fldCharType="begin"/>
            </w:r>
            <w:r w:rsidR="007444EA">
              <w:rPr>
                <w:noProof/>
                <w:webHidden/>
              </w:rPr>
              <w:instrText xml:space="preserve"> PAGEREF _Toc200893129 \h </w:instrText>
            </w:r>
            <w:r w:rsidR="007444EA">
              <w:rPr>
                <w:noProof/>
                <w:webHidden/>
              </w:rPr>
            </w:r>
            <w:r w:rsidR="007444EA">
              <w:rPr>
                <w:noProof/>
                <w:webHidden/>
              </w:rPr>
              <w:fldChar w:fldCharType="separate"/>
            </w:r>
            <w:r w:rsidR="004563F8">
              <w:rPr>
                <w:noProof/>
                <w:webHidden/>
              </w:rPr>
              <w:t>16</w:t>
            </w:r>
            <w:r w:rsidR="007444EA">
              <w:rPr>
                <w:noProof/>
                <w:webHidden/>
              </w:rPr>
              <w:fldChar w:fldCharType="end"/>
            </w:r>
          </w:hyperlink>
        </w:p>
        <w:p w14:paraId="1B09EE76" w14:textId="494C1535" w:rsidR="007444EA" w:rsidRDefault="00000000">
          <w:pPr>
            <w:pStyle w:val="Inhopg2"/>
            <w:tabs>
              <w:tab w:val="right" w:leader="dot" w:pos="9062"/>
            </w:tabs>
            <w:rPr>
              <w:rFonts w:cstheme="minorBidi"/>
              <w:noProof/>
              <w:kern w:val="2"/>
              <w:sz w:val="24"/>
              <w:szCs w:val="24"/>
              <w14:ligatures w14:val="standardContextual"/>
            </w:rPr>
          </w:pPr>
          <w:hyperlink w:anchor="_Toc200893130" w:history="1">
            <w:r w:rsidR="007444EA" w:rsidRPr="00BF41ED">
              <w:rPr>
                <w:rStyle w:val="Hyperlink"/>
                <w:noProof/>
              </w:rPr>
              <w:t>BIJLAGE 1</w:t>
            </w:r>
            <w:r w:rsidR="007444EA">
              <w:rPr>
                <w:noProof/>
                <w:webHidden/>
              </w:rPr>
              <w:tab/>
            </w:r>
            <w:r w:rsidR="007444EA">
              <w:rPr>
                <w:noProof/>
                <w:webHidden/>
              </w:rPr>
              <w:fldChar w:fldCharType="begin"/>
            </w:r>
            <w:r w:rsidR="007444EA">
              <w:rPr>
                <w:noProof/>
                <w:webHidden/>
              </w:rPr>
              <w:instrText xml:space="preserve"> PAGEREF _Toc200893130 \h </w:instrText>
            </w:r>
            <w:r w:rsidR="007444EA">
              <w:rPr>
                <w:noProof/>
                <w:webHidden/>
              </w:rPr>
            </w:r>
            <w:r w:rsidR="007444EA">
              <w:rPr>
                <w:noProof/>
                <w:webHidden/>
              </w:rPr>
              <w:fldChar w:fldCharType="separate"/>
            </w:r>
            <w:r w:rsidR="004563F8">
              <w:rPr>
                <w:noProof/>
                <w:webHidden/>
              </w:rPr>
              <w:t>17</w:t>
            </w:r>
            <w:r w:rsidR="007444EA">
              <w:rPr>
                <w:noProof/>
                <w:webHidden/>
              </w:rPr>
              <w:fldChar w:fldCharType="end"/>
            </w:r>
          </w:hyperlink>
        </w:p>
        <w:p w14:paraId="670DF14B" w14:textId="6B53E282" w:rsidR="007444EA" w:rsidRDefault="00000000">
          <w:pPr>
            <w:pStyle w:val="Inhopg2"/>
            <w:tabs>
              <w:tab w:val="right" w:leader="dot" w:pos="9062"/>
            </w:tabs>
            <w:rPr>
              <w:rFonts w:cstheme="minorBidi"/>
              <w:noProof/>
              <w:kern w:val="2"/>
              <w:sz w:val="24"/>
              <w:szCs w:val="24"/>
              <w14:ligatures w14:val="standardContextual"/>
            </w:rPr>
          </w:pPr>
          <w:hyperlink w:anchor="_Toc200893131" w:history="1">
            <w:r w:rsidR="007444EA" w:rsidRPr="00BF41ED">
              <w:rPr>
                <w:rStyle w:val="Hyperlink"/>
                <w:noProof/>
              </w:rPr>
              <w:t>BIJLAGE 2</w:t>
            </w:r>
            <w:r w:rsidR="007444EA">
              <w:rPr>
                <w:noProof/>
                <w:webHidden/>
              </w:rPr>
              <w:tab/>
            </w:r>
            <w:r w:rsidR="007444EA">
              <w:rPr>
                <w:noProof/>
                <w:webHidden/>
              </w:rPr>
              <w:fldChar w:fldCharType="begin"/>
            </w:r>
            <w:r w:rsidR="007444EA">
              <w:rPr>
                <w:noProof/>
                <w:webHidden/>
              </w:rPr>
              <w:instrText xml:space="preserve"> PAGEREF _Toc200893131 \h </w:instrText>
            </w:r>
            <w:r w:rsidR="007444EA">
              <w:rPr>
                <w:noProof/>
                <w:webHidden/>
              </w:rPr>
            </w:r>
            <w:r w:rsidR="007444EA">
              <w:rPr>
                <w:noProof/>
                <w:webHidden/>
              </w:rPr>
              <w:fldChar w:fldCharType="separate"/>
            </w:r>
            <w:r w:rsidR="004563F8">
              <w:rPr>
                <w:noProof/>
                <w:webHidden/>
              </w:rPr>
              <w:t>19</w:t>
            </w:r>
            <w:r w:rsidR="007444EA">
              <w:rPr>
                <w:noProof/>
                <w:webHidden/>
              </w:rPr>
              <w:fldChar w:fldCharType="end"/>
            </w:r>
          </w:hyperlink>
        </w:p>
        <w:p w14:paraId="105D1194" w14:textId="77777777" w:rsidR="007444EA" w:rsidRDefault="000B6A15" w:rsidP="007444EA">
          <w:pPr>
            <w:rPr>
              <w:b/>
              <w:bCs/>
            </w:rPr>
          </w:pPr>
          <w:r>
            <w:rPr>
              <w:b/>
              <w:bCs/>
            </w:rPr>
            <w:fldChar w:fldCharType="end"/>
          </w:r>
        </w:p>
      </w:sdtContent>
    </w:sdt>
    <w:bookmarkStart w:id="0" w:name="_Toc200893096" w:displacedByCustomXml="prev"/>
    <w:p w14:paraId="7560BF2D" w14:textId="513C462D" w:rsidR="00013718" w:rsidRPr="00FA71DF" w:rsidRDefault="007444EA" w:rsidP="00D96F2B">
      <w:pPr>
        <w:pStyle w:val="Kop1"/>
        <w:rPr>
          <w:rFonts w:ascii="Aptos" w:hAnsi="Aptos"/>
          <w:b/>
          <w:bCs/>
          <w:color w:val="auto"/>
          <w:sz w:val="28"/>
          <w:szCs w:val="28"/>
        </w:rPr>
      </w:pPr>
      <w:r w:rsidRPr="00FA71DF">
        <w:rPr>
          <w:rFonts w:ascii="Aptos" w:hAnsi="Aptos"/>
          <w:b/>
          <w:bCs/>
          <w:color w:val="auto"/>
          <w:sz w:val="28"/>
          <w:szCs w:val="28"/>
        </w:rPr>
        <w:lastRenderedPageBreak/>
        <w:t>1.</w:t>
      </w:r>
      <w:r w:rsidRPr="00FA71DF">
        <w:rPr>
          <w:rFonts w:ascii="Aptos" w:hAnsi="Aptos"/>
          <w:b/>
          <w:bCs/>
          <w:color w:val="auto"/>
          <w:sz w:val="28"/>
          <w:szCs w:val="28"/>
        </w:rPr>
        <w:tab/>
      </w:r>
      <w:r w:rsidR="00E53AC7" w:rsidRPr="00FA71DF">
        <w:rPr>
          <w:rFonts w:ascii="Aptos" w:hAnsi="Aptos"/>
          <w:b/>
          <w:bCs/>
          <w:color w:val="auto"/>
          <w:sz w:val="28"/>
          <w:szCs w:val="28"/>
        </w:rPr>
        <w:t>Achtergrond</w:t>
      </w:r>
      <w:bookmarkEnd w:id="0"/>
    </w:p>
    <w:p w14:paraId="52144F19" w14:textId="1BD7F5A1" w:rsidR="00E53AC7" w:rsidRPr="00FA71DF" w:rsidRDefault="00E53AC7" w:rsidP="000B6A15">
      <w:pPr>
        <w:pStyle w:val="Kop2"/>
        <w:rPr>
          <w:rFonts w:ascii="Aptos" w:hAnsi="Aptos"/>
          <w:b/>
          <w:bCs/>
          <w:color w:val="auto"/>
        </w:rPr>
      </w:pPr>
      <w:bookmarkStart w:id="1" w:name="_Toc200893097"/>
      <w:r w:rsidRPr="00FA71DF">
        <w:rPr>
          <w:rFonts w:ascii="Aptos" w:hAnsi="Aptos"/>
          <w:b/>
          <w:bCs/>
          <w:color w:val="auto"/>
        </w:rPr>
        <w:t>1.1</w:t>
      </w:r>
      <w:r w:rsidR="00A26F2F" w:rsidRPr="00FA71DF">
        <w:rPr>
          <w:rFonts w:ascii="Aptos" w:hAnsi="Aptos"/>
          <w:b/>
          <w:bCs/>
          <w:color w:val="auto"/>
        </w:rPr>
        <w:t xml:space="preserve">   Aanleiding</w:t>
      </w:r>
      <w:bookmarkEnd w:id="1"/>
    </w:p>
    <w:p w14:paraId="4A962805" w14:textId="77777777" w:rsidR="004B3FBD" w:rsidRDefault="007F2449">
      <w:pPr>
        <w:rPr>
          <w:rFonts w:ascii="Aptos" w:hAnsi="Aptos"/>
        </w:rPr>
      </w:pPr>
      <w:r w:rsidRPr="00E508F8">
        <w:rPr>
          <w:rFonts w:ascii="Aptos" w:hAnsi="Aptos"/>
        </w:rPr>
        <w:t xml:space="preserve">Dit onderzoek is uitgevoerd </w:t>
      </w:r>
      <w:r w:rsidR="005E4BA0" w:rsidRPr="00E508F8">
        <w:rPr>
          <w:rFonts w:ascii="Aptos" w:hAnsi="Aptos"/>
        </w:rPr>
        <w:t xml:space="preserve">binnen het NRO-project </w:t>
      </w:r>
      <w:r w:rsidRPr="00E508F8">
        <w:rPr>
          <w:rFonts w:ascii="Aptos" w:hAnsi="Aptos"/>
        </w:rPr>
        <w:t>“Onderzoek dat werkt”.</w:t>
      </w:r>
      <w:r w:rsidR="00B84B45" w:rsidRPr="00E508F8">
        <w:rPr>
          <w:rFonts w:ascii="Aptos" w:hAnsi="Aptos"/>
        </w:rPr>
        <w:t xml:space="preserve"> Stichting </w:t>
      </w:r>
      <w:proofErr w:type="spellStart"/>
      <w:r w:rsidR="00B84B45" w:rsidRPr="00E508F8">
        <w:rPr>
          <w:rFonts w:ascii="Aptos" w:hAnsi="Aptos"/>
        </w:rPr>
        <w:t>AnnoNu</w:t>
      </w:r>
      <w:proofErr w:type="spellEnd"/>
      <w:r w:rsidR="00B84B45" w:rsidRPr="00E508F8">
        <w:rPr>
          <w:rFonts w:ascii="Aptos" w:hAnsi="Aptos"/>
        </w:rPr>
        <w:t xml:space="preserve">, waar Het Baken onder valt, </w:t>
      </w:r>
      <w:r w:rsidR="0011411B" w:rsidRPr="00E508F8">
        <w:rPr>
          <w:rFonts w:ascii="Aptos" w:hAnsi="Aptos"/>
        </w:rPr>
        <w:t xml:space="preserve">heeft de ambitie om het professioneel onderzoekend vermogen binnen de scholen </w:t>
      </w:r>
      <w:r w:rsidR="00304727" w:rsidRPr="00E508F8">
        <w:rPr>
          <w:rFonts w:ascii="Aptos" w:hAnsi="Aptos"/>
        </w:rPr>
        <w:t xml:space="preserve">te versterken en is daarom de samenwerking </w:t>
      </w:r>
      <w:r w:rsidR="007700EA" w:rsidRPr="00E508F8">
        <w:rPr>
          <w:rFonts w:ascii="Aptos" w:hAnsi="Aptos"/>
        </w:rPr>
        <w:t>binnen het PO-partnerschap</w:t>
      </w:r>
      <w:r w:rsidR="005272E5" w:rsidRPr="00E508F8">
        <w:rPr>
          <w:rFonts w:ascii="Aptos" w:hAnsi="Aptos"/>
        </w:rPr>
        <w:t xml:space="preserve"> </w:t>
      </w:r>
      <w:r w:rsidR="00304727" w:rsidRPr="00E508F8">
        <w:rPr>
          <w:rFonts w:ascii="Aptos" w:hAnsi="Aptos"/>
        </w:rPr>
        <w:t xml:space="preserve">aangegaan. </w:t>
      </w:r>
      <w:r w:rsidR="005272E5" w:rsidRPr="00E508F8">
        <w:rPr>
          <w:rFonts w:ascii="Aptos" w:hAnsi="Aptos"/>
        </w:rPr>
        <w:t xml:space="preserve">Dit </w:t>
      </w:r>
      <w:r w:rsidRPr="00E508F8">
        <w:rPr>
          <w:rFonts w:ascii="Aptos" w:hAnsi="Aptos"/>
        </w:rPr>
        <w:t xml:space="preserve">onderzoek </w:t>
      </w:r>
      <w:r w:rsidR="005272E5" w:rsidRPr="00E508F8">
        <w:rPr>
          <w:rFonts w:ascii="Aptos" w:hAnsi="Aptos"/>
        </w:rPr>
        <w:t xml:space="preserve">past </w:t>
      </w:r>
      <w:r w:rsidRPr="00E508F8">
        <w:rPr>
          <w:rFonts w:ascii="Aptos" w:hAnsi="Aptos"/>
        </w:rPr>
        <w:t>bij de doelen voor teamontwikkeling op Het Baken zoals deze geformuleerd zijn in het schoolplan 2023-2027</w:t>
      </w:r>
      <w:r w:rsidR="00DE4FA7" w:rsidRPr="00E508F8">
        <w:rPr>
          <w:rStyle w:val="Voetnootmarkering"/>
          <w:rFonts w:ascii="Aptos" w:hAnsi="Aptos"/>
        </w:rPr>
        <w:footnoteReference w:id="1"/>
      </w:r>
      <w:r w:rsidR="00C942C7" w:rsidRPr="00E508F8">
        <w:rPr>
          <w:rFonts w:ascii="Aptos" w:hAnsi="Aptos"/>
        </w:rPr>
        <w:t>; e</w:t>
      </w:r>
      <w:r w:rsidRPr="00E508F8">
        <w:rPr>
          <w:rFonts w:ascii="Aptos" w:hAnsi="Aptos"/>
        </w:rPr>
        <w:t>en volgende en verdiepende stap op het gebied van ons leesonderwijs was nodig en ook gewenst. Daarnaast speelt het urgentiebesef van de noodzaak om leerlingen met een goede leesvaardigheid af te leveren aan het eind van de basisschool een rol.</w:t>
      </w:r>
      <w:r w:rsidR="0068185D" w:rsidRPr="00E508F8">
        <w:rPr>
          <w:rFonts w:ascii="Aptos" w:hAnsi="Aptos"/>
        </w:rPr>
        <w:t xml:space="preserve"> </w:t>
      </w:r>
    </w:p>
    <w:p w14:paraId="7F80BEEC" w14:textId="25C9D251" w:rsidR="00CC7295" w:rsidRPr="00E508F8" w:rsidRDefault="0068185D">
      <w:pPr>
        <w:rPr>
          <w:rFonts w:ascii="Aptos" w:hAnsi="Aptos"/>
        </w:rPr>
      </w:pPr>
      <w:r w:rsidRPr="00E508F8">
        <w:rPr>
          <w:rFonts w:ascii="Aptos" w:hAnsi="Aptos"/>
        </w:rPr>
        <w:t>Het (begrijpend) leesonderwijs in Nederland staat onder druk. Het PIRLS-onderzoek van 2021 laat zien dat de gemiddelde leesvaardigheid van Nederlandse leerlingen is gedaald ten opzichte van 2016 en ook het leesplezier en de leesmotivatie dalen al jaren</w:t>
      </w:r>
      <w:r w:rsidR="00485397" w:rsidRPr="00E508F8">
        <w:rPr>
          <w:rFonts w:ascii="Aptos" w:hAnsi="Aptos"/>
        </w:rPr>
        <w:t xml:space="preserve"> </w:t>
      </w:r>
      <w:r w:rsidR="00117939" w:rsidRPr="00E508F8">
        <w:rPr>
          <w:rFonts w:ascii="Aptos" w:hAnsi="Aptos"/>
        </w:rPr>
        <w:t>(Swart et al</w:t>
      </w:r>
      <w:r w:rsidR="00B65517" w:rsidRPr="00E508F8">
        <w:rPr>
          <w:rFonts w:ascii="Aptos" w:hAnsi="Aptos"/>
        </w:rPr>
        <w:t>., 2023)</w:t>
      </w:r>
      <w:r w:rsidRPr="00E508F8">
        <w:rPr>
          <w:rFonts w:ascii="Aptos" w:hAnsi="Aptos"/>
        </w:rPr>
        <w:t>.</w:t>
      </w:r>
      <w:r w:rsidR="00C942C7" w:rsidRPr="00E508F8">
        <w:rPr>
          <w:rFonts w:ascii="Aptos" w:hAnsi="Aptos"/>
        </w:rPr>
        <w:t xml:space="preserve"> </w:t>
      </w:r>
      <w:r w:rsidR="00145084" w:rsidRPr="00E508F8">
        <w:rPr>
          <w:rFonts w:ascii="Aptos" w:hAnsi="Aptos"/>
        </w:rPr>
        <w:t xml:space="preserve">Met dit onderzoek </w:t>
      </w:r>
      <w:r w:rsidR="00197E5E" w:rsidRPr="00E508F8">
        <w:rPr>
          <w:rFonts w:ascii="Aptos" w:hAnsi="Aptos"/>
        </w:rPr>
        <w:t xml:space="preserve">willen we het leesonderwijs op Het Baken versterken en de leerlingen </w:t>
      </w:r>
      <w:r w:rsidR="00814373" w:rsidRPr="00E508F8">
        <w:rPr>
          <w:rFonts w:ascii="Aptos" w:hAnsi="Aptos"/>
        </w:rPr>
        <w:t xml:space="preserve">met </w:t>
      </w:r>
      <w:r w:rsidR="00C905D1" w:rsidRPr="00E508F8">
        <w:rPr>
          <w:rFonts w:ascii="Aptos" w:hAnsi="Aptos"/>
        </w:rPr>
        <w:t xml:space="preserve">een goede leesvaardigheid en leesplezier naar het vervolgonderwijs </w:t>
      </w:r>
      <w:r w:rsidR="006D2B0B" w:rsidRPr="00E508F8">
        <w:rPr>
          <w:rFonts w:ascii="Aptos" w:hAnsi="Aptos"/>
        </w:rPr>
        <w:t xml:space="preserve">laten </w:t>
      </w:r>
      <w:r w:rsidR="00DE448E" w:rsidRPr="00E508F8">
        <w:rPr>
          <w:rFonts w:ascii="Aptos" w:hAnsi="Aptos"/>
        </w:rPr>
        <w:t xml:space="preserve">doorstromen. De onderzoeksvraag die centraal staat </w:t>
      </w:r>
      <w:r w:rsidR="00307EE4" w:rsidRPr="00E508F8">
        <w:rPr>
          <w:rFonts w:ascii="Aptos" w:hAnsi="Aptos"/>
        </w:rPr>
        <w:t>is:</w:t>
      </w:r>
    </w:p>
    <w:p w14:paraId="676334F1" w14:textId="6B4CA441" w:rsidR="00307EE4" w:rsidRPr="00E508F8" w:rsidRDefault="00552BE0">
      <w:pPr>
        <w:rPr>
          <w:rFonts w:ascii="Aptos" w:hAnsi="Aptos"/>
        </w:rPr>
      </w:pPr>
      <w:r w:rsidRPr="00E508F8">
        <w:rPr>
          <w:i/>
          <w:iCs/>
        </w:rPr>
        <w:t xml:space="preserve">Kan het </w:t>
      </w:r>
      <w:proofErr w:type="spellStart"/>
      <w:r w:rsidRPr="00E508F8">
        <w:rPr>
          <w:i/>
          <w:iCs/>
        </w:rPr>
        <w:t>leerkrachthandelen</w:t>
      </w:r>
      <w:proofErr w:type="spellEnd"/>
      <w:r w:rsidRPr="00E508F8">
        <w:rPr>
          <w:i/>
          <w:iCs/>
        </w:rPr>
        <w:t xml:space="preserve"> op Het Baken op het gebied van begrijpend leesonderwijs verbeterd worden wanneer de leerkrachten geïnformeerd worden over dat wat effectief leesonderwijs is, over wat teksten van goede kwaliteit zijn en hoe ze bij teksten in een klassengesprek het diep lezen kunnen stimuleren door naast lagere ook hogere orde denkvragen te stellen?</w:t>
      </w:r>
    </w:p>
    <w:p w14:paraId="3924EF01" w14:textId="281CDBE3" w:rsidR="00CC7295" w:rsidRPr="00FA71DF" w:rsidRDefault="00936B40" w:rsidP="000B6A15">
      <w:pPr>
        <w:pStyle w:val="Kop2"/>
        <w:rPr>
          <w:rFonts w:ascii="Aptos" w:hAnsi="Aptos"/>
          <w:b/>
          <w:bCs/>
          <w:color w:val="auto"/>
        </w:rPr>
      </w:pPr>
      <w:bookmarkStart w:id="2" w:name="_Toc200893098"/>
      <w:r w:rsidRPr="00FA71DF">
        <w:rPr>
          <w:rFonts w:ascii="Aptos" w:hAnsi="Aptos"/>
          <w:b/>
          <w:bCs/>
          <w:color w:val="auto"/>
        </w:rPr>
        <w:t>1</w:t>
      </w:r>
      <w:r w:rsidR="00DD7086" w:rsidRPr="00FA71DF">
        <w:rPr>
          <w:rFonts w:ascii="Aptos" w:hAnsi="Aptos"/>
          <w:b/>
          <w:bCs/>
          <w:color w:val="auto"/>
        </w:rPr>
        <w:t>.</w:t>
      </w:r>
      <w:r w:rsidRPr="00FA71DF">
        <w:rPr>
          <w:rFonts w:ascii="Aptos" w:hAnsi="Aptos"/>
          <w:b/>
          <w:bCs/>
          <w:color w:val="auto"/>
        </w:rPr>
        <w:t>2</w:t>
      </w:r>
      <w:r w:rsidR="00DD7086" w:rsidRPr="00FA71DF">
        <w:rPr>
          <w:rFonts w:ascii="Aptos" w:hAnsi="Aptos"/>
          <w:b/>
          <w:bCs/>
          <w:color w:val="auto"/>
        </w:rPr>
        <w:t xml:space="preserve">    </w:t>
      </w:r>
      <w:r w:rsidR="00CC7295" w:rsidRPr="00FA71DF">
        <w:rPr>
          <w:rFonts w:ascii="Aptos" w:hAnsi="Aptos"/>
          <w:b/>
          <w:bCs/>
          <w:color w:val="auto"/>
        </w:rPr>
        <w:t>Profielschets Het Baken</w:t>
      </w:r>
      <w:bookmarkEnd w:id="2"/>
    </w:p>
    <w:p w14:paraId="44781EDE" w14:textId="6CF05728" w:rsidR="00E230CE" w:rsidRPr="00C63711" w:rsidRDefault="00FA5300" w:rsidP="00570A1E">
      <w:pPr>
        <w:spacing w:after="0"/>
        <w:rPr>
          <w:rFonts w:ascii="Aptos" w:hAnsi="Aptos"/>
          <w:b/>
          <w:bCs/>
        </w:rPr>
      </w:pPr>
      <w:r w:rsidRPr="00C63711">
        <w:rPr>
          <w:rFonts w:ascii="Aptos" w:hAnsi="Aptos"/>
        </w:rPr>
        <w:t>Het Baken staat in het centrum van Nijkerk en biedt al sinds jaar en dag als enige school in Nijkerk katholiek onderwijs.</w:t>
      </w:r>
      <w:r w:rsidR="00E50AD0" w:rsidRPr="00C63711">
        <w:rPr>
          <w:rFonts w:ascii="Aptos" w:hAnsi="Aptos"/>
        </w:rPr>
        <w:t xml:space="preserve"> </w:t>
      </w:r>
      <w:r w:rsidR="00570A1E" w:rsidRPr="00C63711">
        <w:rPr>
          <w:rFonts w:ascii="Aptos" w:hAnsi="Aptos"/>
        </w:rPr>
        <w:t xml:space="preserve">De geschiedenis van de school en de functie binnen de gemeenschap zorgen voor een hoge betrokkenheid van ouders en omwonenden. </w:t>
      </w:r>
      <w:r w:rsidR="00E230CE" w:rsidRPr="00C63711">
        <w:rPr>
          <w:rFonts w:ascii="Aptos" w:hAnsi="Aptos"/>
        </w:rPr>
        <w:t xml:space="preserve">Op Het Baken wordt een leerstofjaarklassensysteem gehanteerd. Dat wil zeggen dat de leerlingen gegroepeerd worden op basis van leeftijd. </w:t>
      </w:r>
      <w:r w:rsidR="00210479">
        <w:rPr>
          <w:rFonts w:ascii="Aptos" w:hAnsi="Aptos"/>
        </w:rPr>
        <w:t xml:space="preserve">Er wordt gewerkt </w:t>
      </w:r>
      <w:r w:rsidR="00E230CE" w:rsidRPr="00C63711">
        <w:rPr>
          <w:rFonts w:ascii="Aptos" w:hAnsi="Aptos"/>
        </w:rPr>
        <w:t>met combinatiegroepen 1/2 in de kleuterjaren. Vanaf groep 3 worden combinatiegroepen ingezet indien de organisatie daar om vraagt.</w:t>
      </w:r>
    </w:p>
    <w:p w14:paraId="22EA6E55" w14:textId="77777777" w:rsidR="00570A1E" w:rsidRPr="00C63711" w:rsidRDefault="00570A1E" w:rsidP="00301ADA">
      <w:pPr>
        <w:spacing w:after="0"/>
        <w:rPr>
          <w:rFonts w:ascii="Aptos" w:hAnsi="Aptos"/>
        </w:rPr>
      </w:pPr>
    </w:p>
    <w:p w14:paraId="4DFB8C28" w14:textId="2AF89313" w:rsidR="00570A1E" w:rsidRPr="00FA71DF" w:rsidRDefault="00936B40" w:rsidP="000B6A15">
      <w:pPr>
        <w:pStyle w:val="Kop3"/>
        <w:rPr>
          <w:rFonts w:ascii="Aptos" w:hAnsi="Aptos"/>
          <w:b/>
          <w:bCs/>
          <w:color w:val="auto"/>
        </w:rPr>
      </w:pPr>
      <w:bookmarkStart w:id="3" w:name="_Toc200893099"/>
      <w:r w:rsidRPr="00FA71DF">
        <w:rPr>
          <w:rFonts w:ascii="Aptos" w:hAnsi="Aptos"/>
          <w:b/>
          <w:bCs/>
          <w:color w:val="auto"/>
        </w:rPr>
        <w:t xml:space="preserve">1.2.1 </w:t>
      </w:r>
      <w:r w:rsidR="001A23AA" w:rsidRPr="00FA71DF">
        <w:rPr>
          <w:rFonts w:ascii="Aptos" w:hAnsi="Aptos"/>
          <w:b/>
          <w:bCs/>
          <w:color w:val="auto"/>
        </w:rPr>
        <w:t>L</w:t>
      </w:r>
      <w:r w:rsidR="00570A1E" w:rsidRPr="00FA71DF">
        <w:rPr>
          <w:rFonts w:ascii="Aptos" w:hAnsi="Aptos"/>
          <w:b/>
          <w:bCs/>
          <w:color w:val="auto"/>
        </w:rPr>
        <w:t>eerlingaantal</w:t>
      </w:r>
      <w:r w:rsidR="00FB15C4" w:rsidRPr="00FA71DF">
        <w:rPr>
          <w:rFonts w:ascii="Aptos" w:hAnsi="Aptos"/>
          <w:b/>
          <w:bCs/>
          <w:color w:val="auto"/>
        </w:rPr>
        <w:t xml:space="preserve"> en populatie</w:t>
      </w:r>
      <w:bookmarkEnd w:id="3"/>
    </w:p>
    <w:p w14:paraId="17A266CC" w14:textId="07FD0C37" w:rsidR="00EB6837" w:rsidRPr="00C63711" w:rsidRDefault="00E50AD0" w:rsidP="00301ADA">
      <w:pPr>
        <w:spacing w:after="0"/>
        <w:rPr>
          <w:rFonts w:ascii="Aptos" w:hAnsi="Aptos"/>
        </w:rPr>
      </w:pPr>
      <w:r w:rsidRPr="00C63711">
        <w:rPr>
          <w:rFonts w:ascii="Aptos" w:hAnsi="Aptos"/>
        </w:rPr>
        <w:t xml:space="preserve">Het leerlingaantal op Het Baken is sinds 2017 flink toegenomen. In het schooljaar 2016-2017 stonden er 143 leerlingen ingeschreven; in (februari) 2023 is dat aantal gegroeid naar 243 leerlingen. Voor de komende jaren </w:t>
      </w:r>
      <w:r w:rsidR="00EB6837" w:rsidRPr="00C63711">
        <w:rPr>
          <w:rFonts w:ascii="Aptos" w:hAnsi="Aptos"/>
        </w:rPr>
        <w:t xml:space="preserve">wordt een </w:t>
      </w:r>
      <w:r w:rsidRPr="00C63711">
        <w:rPr>
          <w:rFonts w:ascii="Aptos" w:hAnsi="Aptos"/>
        </w:rPr>
        <w:t>stabilisering</w:t>
      </w:r>
      <w:r w:rsidR="00937196" w:rsidRPr="00C63711">
        <w:rPr>
          <w:rFonts w:ascii="Aptos" w:hAnsi="Aptos"/>
        </w:rPr>
        <w:t xml:space="preserve"> </w:t>
      </w:r>
      <w:r w:rsidRPr="00C63711">
        <w:rPr>
          <w:rFonts w:ascii="Aptos" w:hAnsi="Aptos"/>
        </w:rPr>
        <w:t>in leerlingaantal</w:t>
      </w:r>
      <w:r w:rsidR="00EB6837" w:rsidRPr="00C63711">
        <w:rPr>
          <w:rFonts w:ascii="Aptos" w:hAnsi="Aptos"/>
        </w:rPr>
        <w:t xml:space="preserve"> verwacht</w:t>
      </w:r>
      <w:r w:rsidRPr="00C63711">
        <w:rPr>
          <w:rFonts w:ascii="Aptos" w:hAnsi="Aptos"/>
        </w:rPr>
        <w:t>.</w:t>
      </w:r>
    </w:p>
    <w:p w14:paraId="2A1FC8CD" w14:textId="507D1C3D" w:rsidR="000B4197" w:rsidRPr="00C63711" w:rsidRDefault="000B4197" w:rsidP="000B4197">
      <w:pPr>
        <w:pStyle w:val="Default"/>
        <w:rPr>
          <w:rFonts w:ascii="Aptos" w:hAnsi="Aptos"/>
          <w:sz w:val="22"/>
          <w:szCs w:val="22"/>
        </w:rPr>
      </w:pPr>
      <w:r w:rsidRPr="00C63711">
        <w:rPr>
          <w:rFonts w:ascii="Aptos" w:hAnsi="Aptos"/>
          <w:sz w:val="22"/>
          <w:szCs w:val="22"/>
        </w:rPr>
        <w:t>Al generaties lang vormt Het Baken in Nijkerk een bindende factor binnen de (katholieke) gemeenschap. De school is sterk geworteld en verbonden met de inwoners en andere partners binnen de stad. Regelmatig verwelkom</w:t>
      </w:r>
      <w:r w:rsidR="007E4AC6" w:rsidRPr="00C63711">
        <w:rPr>
          <w:rFonts w:ascii="Aptos" w:hAnsi="Aptos"/>
          <w:sz w:val="22"/>
          <w:szCs w:val="22"/>
        </w:rPr>
        <w:t>t Het Baken</w:t>
      </w:r>
      <w:r w:rsidRPr="00C63711">
        <w:rPr>
          <w:rFonts w:ascii="Aptos" w:hAnsi="Aptos"/>
          <w:sz w:val="22"/>
          <w:szCs w:val="22"/>
        </w:rPr>
        <w:t xml:space="preserve"> nieuwe leerlingen waarvan de ouders nog als kind op de school hebben gezeten. De ouder- en </w:t>
      </w:r>
      <w:proofErr w:type="spellStart"/>
      <w:r w:rsidRPr="00C63711">
        <w:rPr>
          <w:rFonts w:ascii="Aptos" w:hAnsi="Aptos"/>
          <w:sz w:val="22"/>
          <w:szCs w:val="22"/>
        </w:rPr>
        <w:t>leerlingpopulatie</w:t>
      </w:r>
      <w:proofErr w:type="spellEnd"/>
      <w:r w:rsidRPr="00C63711">
        <w:rPr>
          <w:rFonts w:ascii="Aptos" w:hAnsi="Aptos"/>
          <w:sz w:val="22"/>
          <w:szCs w:val="22"/>
        </w:rPr>
        <w:t xml:space="preserve"> van de school is altijd zeer divers geweest. De afgelopen jaren </w:t>
      </w:r>
      <w:r w:rsidR="00A10315" w:rsidRPr="00C63711">
        <w:rPr>
          <w:rFonts w:ascii="Aptos" w:hAnsi="Aptos"/>
          <w:sz w:val="22"/>
          <w:szCs w:val="22"/>
        </w:rPr>
        <w:t xml:space="preserve">is te zien dat </w:t>
      </w:r>
      <w:r w:rsidRPr="00C63711">
        <w:rPr>
          <w:rFonts w:ascii="Aptos" w:hAnsi="Aptos"/>
          <w:sz w:val="22"/>
          <w:szCs w:val="22"/>
        </w:rPr>
        <w:t xml:space="preserve">het gemiddelde opleidingsniveau van </w:t>
      </w:r>
      <w:r w:rsidR="00A10315" w:rsidRPr="00C63711">
        <w:rPr>
          <w:rFonts w:ascii="Aptos" w:hAnsi="Aptos"/>
          <w:sz w:val="22"/>
          <w:szCs w:val="22"/>
        </w:rPr>
        <w:t>d</w:t>
      </w:r>
      <w:r w:rsidRPr="00C63711">
        <w:rPr>
          <w:rFonts w:ascii="Aptos" w:hAnsi="Aptos"/>
          <w:sz w:val="22"/>
          <w:szCs w:val="22"/>
        </w:rPr>
        <w:t xml:space="preserve">e ouderpopulatie steeds hoger is geworden. Met een gemiddelde schoolweging (29,73) en een gemiddelde spreiding (6,18) is Het Baken momenteel een mooie afspiegeling van Nijkerk. </w:t>
      </w:r>
    </w:p>
    <w:p w14:paraId="474FF7C6" w14:textId="07B4BA9E" w:rsidR="00A176CB" w:rsidRDefault="000B4197" w:rsidP="00965530">
      <w:pPr>
        <w:pStyle w:val="Default"/>
        <w:rPr>
          <w:rFonts w:ascii="Aptos" w:hAnsi="Aptos"/>
          <w:sz w:val="22"/>
          <w:szCs w:val="22"/>
        </w:rPr>
      </w:pPr>
      <w:r w:rsidRPr="00C63711">
        <w:rPr>
          <w:rFonts w:ascii="Aptos" w:hAnsi="Aptos"/>
          <w:sz w:val="22"/>
          <w:szCs w:val="22"/>
        </w:rPr>
        <w:t xml:space="preserve">De afgelopen jaren zien we een stijging in het aantal </w:t>
      </w:r>
      <w:r w:rsidR="009F6086">
        <w:rPr>
          <w:rFonts w:ascii="Aptos" w:hAnsi="Aptos"/>
          <w:sz w:val="22"/>
          <w:szCs w:val="22"/>
        </w:rPr>
        <w:t>meertalige leerlingen</w:t>
      </w:r>
      <w:r w:rsidRPr="00C63711">
        <w:rPr>
          <w:rFonts w:ascii="Aptos" w:hAnsi="Aptos"/>
          <w:sz w:val="22"/>
          <w:szCs w:val="22"/>
        </w:rPr>
        <w:t xml:space="preserve">. Een klein deel hiervan betreft kinderen van </w:t>
      </w:r>
      <w:r w:rsidR="004476F8">
        <w:rPr>
          <w:rFonts w:ascii="Aptos" w:hAnsi="Aptos"/>
          <w:sz w:val="22"/>
          <w:szCs w:val="22"/>
        </w:rPr>
        <w:t>nieuwkomers</w:t>
      </w:r>
      <w:r w:rsidRPr="00C63711">
        <w:rPr>
          <w:rFonts w:ascii="Aptos" w:hAnsi="Aptos"/>
          <w:sz w:val="22"/>
          <w:szCs w:val="22"/>
        </w:rPr>
        <w:t xml:space="preserve">. Het grootste deel zijn leerlingen van arbeidsmigranten uit Polen. Naast deze leerlingen </w:t>
      </w:r>
      <w:r w:rsidR="00DE440E" w:rsidRPr="00C63711">
        <w:rPr>
          <w:rFonts w:ascii="Aptos" w:hAnsi="Aptos"/>
          <w:sz w:val="22"/>
          <w:szCs w:val="22"/>
        </w:rPr>
        <w:t>zijn er ook een aantal Oekra</w:t>
      </w:r>
      <w:r w:rsidR="00965530" w:rsidRPr="00C63711">
        <w:rPr>
          <w:rFonts w:ascii="Aptos" w:hAnsi="Aptos"/>
          <w:sz w:val="22"/>
          <w:szCs w:val="22"/>
        </w:rPr>
        <w:t xml:space="preserve">ïense kleuters ingestroomd en is de verwachting dat het aantal Oekraïense leerlingen nog zal stijgen. </w:t>
      </w:r>
    </w:p>
    <w:p w14:paraId="4586F9BC" w14:textId="77777777" w:rsidR="00B8166B" w:rsidRDefault="00B8166B" w:rsidP="00965530">
      <w:pPr>
        <w:pStyle w:val="Default"/>
        <w:rPr>
          <w:rFonts w:ascii="Aptos" w:hAnsi="Aptos"/>
          <w:sz w:val="22"/>
          <w:szCs w:val="22"/>
        </w:rPr>
      </w:pPr>
    </w:p>
    <w:p w14:paraId="11221C9E" w14:textId="3B2F024A" w:rsidR="00B8166B" w:rsidRPr="00FA71DF" w:rsidRDefault="005052B1" w:rsidP="000B6A15">
      <w:pPr>
        <w:pStyle w:val="Kop3"/>
        <w:rPr>
          <w:rFonts w:ascii="Aptos" w:hAnsi="Aptos"/>
          <w:b/>
          <w:bCs/>
          <w:color w:val="auto"/>
        </w:rPr>
      </w:pPr>
      <w:bookmarkStart w:id="4" w:name="_Toc200893100"/>
      <w:r w:rsidRPr="00FA71DF">
        <w:rPr>
          <w:rFonts w:ascii="Aptos" w:hAnsi="Aptos"/>
          <w:b/>
          <w:bCs/>
          <w:color w:val="auto"/>
        </w:rPr>
        <w:t xml:space="preserve">1.2.2 </w:t>
      </w:r>
      <w:r w:rsidR="00B8166B" w:rsidRPr="00FA71DF">
        <w:rPr>
          <w:rFonts w:ascii="Aptos" w:hAnsi="Aptos"/>
          <w:b/>
          <w:bCs/>
          <w:color w:val="auto"/>
        </w:rPr>
        <w:t>Leesonderwijs</w:t>
      </w:r>
      <w:r w:rsidRPr="00FA71DF">
        <w:rPr>
          <w:rFonts w:ascii="Aptos" w:hAnsi="Aptos"/>
          <w:b/>
          <w:bCs/>
          <w:color w:val="auto"/>
        </w:rPr>
        <w:t xml:space="preserve"> op Het Baken</w:t>
      </w:r>
      <w:bookmarkEnd w:id="4"/>
    </w:p>
    <w:p w14:paraId="1F6E57BD" w14:textId="344DD7D3" w:rsidR="00CC7295" w:rsidRPr="00E6681A" w:rsidRDefault="00C75237" w:rsidP="00834CEF">
      <w:pPr>
        <w:pStyle w:val="Default"/>
        <w:rPr>
          <w:rFonts w:ascii="Aptos" w:hAnsi="Aptos"/>
          <w:sz w:val="22"/>
          <w:szCs w:val="22"/>
        </w:rPr>
      </w:pPr>
      <w:r w:rsidRPr="00E6681A">
        <w:rPr>
          <w:rFonts w:ascii="Aptos" w:hAnsi="Aptos"/>
          <w:sz w:val="22"/>
          <w:szCs w:val="22"/>
        </w:rPr>
        <w:t>Op Het Baken werken we volgens de methodiek Close Reading</w:t>
      </w:r>
      <w:r w:rsidR="007D4F02">
        <w:rPr>
          <w:rFonts w:ascii="Aptos" w:hAnsi="Aptos"/>
          <w:sz w:val="22"/>
          <w:szCs w:val="22"/>
        </w:rPr>
        <w:t xml:space="preserve"> </w:t>
      </w:r>
      <w:r w:rsidR="00B65517">
        <w:rPr>
          <w:rFonts w:ascii="Aptos" w:hAnsi="Aptos"/>
          <w:sz w:val="22"/>
          <w:szCs w:val="22"/>
        </w:rPr>
        <w:t>(</w:t>
      </w:r>
      <w:proofErr w:type="spellStart"/>
      <w:r w:rsidR="00B65517">
        <w:rPr>
          <w:rFonts w:ascii="Aptos" w:hAnsi="Aptos"/>
          <w:sz w:val="22"/>
          <w:szCs w:val="22"/>
        </w:rPr>
        <w:t>Lapp</w:t>
      </w:r>
      <w:proofErr w:type="spellEnd"/>
      <w:r w:rsidR="009F7EBF">
        <w:rPr>
          <w:rFonts w:ascii="Aptos" w:hAnsi="Aptos"/>
          <w:sz w:val="22"/>
          <w:szCs w:val="22"/>
        </w:rPr>
        <w:t>, 2018</w:t>
      </w:r>
      <w:r w:rsidR="0062664C">
        <w:rPr>
          <w:rFonts w:ascii="Aptos" w:hAnsi="Aptos"/>
          <w:sz w:val="22"/>
          <w:szCs w:val="22"/>
        </w:rPr>
        <w:t>)</w:t>
      </w:r>
      <w:r w:rsidRPr="00E6681A">
        <w:rPr>
          <w:rFonts w:ascii="Aptos" w:hAnsi="Aptos"/>
          <w:sz w:val="22"/>
          <w:szCs w:val="22"/>
        </w:rPr>
        <w:t>.</w:t>
      </w:r>
      <w:r w:rsidR="00603420">
        <w:rPr>
          <w:rFonts w:ascii="Aptos" w:hAnsi="Aptos"/>
          <w:sz w:val="22"/>
          <w:szCs w:val="22"/>
        </w:rPr>
        <w:t xml:space="preserve"> Bij Close Reading </w:t>
      </w:r>
      <w:r w:rsidR="00A33672">
        <w:rPr>
          <w:rFonts w:ascii="Aptos" w:hAnsi="Aptos"/>
          <w:sz w:val="22"/>
          <w:szCs w:val="22"/>
        </w:rPr>
        <w:t xml:space="preserve">lezen leerlingen </w:t>
      </w:r>
      <w:r w:rsidR="003017B5">
        <w:rPr>
          <w:rFonts w:ascii="Aptos" w:hAnsi="Aptos"/>
          <w:sz w:val="22"/>
          <w:szCs w:val="22"/>
        </w:rPr>
        <w:t>een tekst meerdere keren</w:t>
      </w:r>
      <w:r w:rsidR="006E4830">
        <w:rPr>
          <w:rFonts w:ascii="Aptos" w:hAnsi="Aptos"/>
          <w:sz w:val="22"/>
          <w:szCs w:val="22"/>
        </w:rPr>
        <w:t xml:space="preserve">, elke keer met een ander doel. </w:t>
      </w:r>
      <w:r w:rsidR="00D13F65">
        <w:rPr>
          <w:rFonts w:ascii="Aptos" w:hAnsi="Aptos"/>
          <w:sz w:val="22"/>
          <w:szCs w:val="22"/>
        </w:rPr>
        <w:t xml:space="preserve">De opbouw van de </w:t>
      </w:r>
      <w:r w:rsidR="00D13F65">
        <w:rPr>
          <w:rFonts w:ascii="Aptos" w:hAnsi="Aptos"/>
          <w:sz w:val="22"/>
          <w:szCs w:val="22"/>
        </w:rPr>
        <w:lastRenderedPageBreak/>
        <w:t>lessen zorgt ervoor dat leerlingen steeds dieper graven in de tekst en daarmee komen tot dieper tekstbegrip.</w:t>
      </w:r>
      <w:r w:rsidR="00127BC0">
        <w:rPr>
          <w:rFonts w:ascii="Aptos" w:hAnsi="Aptos"/>
          <w:sz w:val="22"/>
          <w:szCs w:val="22"/>
        </w:rPr>
        <w:t xml:space="preserve"> Het doel van close reading is dat leerling inzicht krijgen in </w:t>
      </w:r>
      <w:r w:rsidR="007657EB">
        <w:rPr>
          <w:rFonts w:ascii="Aptos" w:hAnsi="Aptos"/>
          <w:sz w:val="22"/>
          <w:szCs w:val="22"/>
        </w:rPr>
        <w:t xml:space="preserve">de </w:t>
      </w:r>
      <w:r w:rsidR="00D174CD">
        <w:rPr>
          <w:rFonts w:ascii="Aptos" w:hAnsi="Aptos"/>
          <w:sz w:val="22"/>
          <w:szCs w:val="22"/>
        </w:rPr>
        <w:t xml:space="preserve">strekking </w:t>
      </w:r>
      <w:r w:rsidR="007657EB">
        <w:rPr>
          <w:rFonts w:ascii="Aptos" w:hAnsi="Aptos"/>
          <w:sz w:val="22"/>
          <w:szCs w:val="22"/>
        </w:rPr>
        <w:t xml:space="preserve">van de tekst, op welke manier die </w:t>
      </w:r>
      <w:r w:rsidR="00D174CD">
        <w:rPr>
          <w:rFonts w:ascii="Aptos" w:hAnsi="Aptos"/>
          <w:sz w:val="22"/>
          <w:szCs w:val="22"/>
        </w:rPr>
        <w:t>boodschap</w:t>
      </w:r>
      <w:r w:rsidR="007657EB">
        <w:rPr>
          <w:rFonts w:ascii="Aptos" w:hAnsi="Aptos"/>
          <w:sz w:val="22"/>
          <w:szCs w:val="22"/>
        </w:rPr>
        <w:t xml:space="preserve"> is overgebracht</w:t>
      </w:r>
      <w:r w:rsidR="00D174CD">
        <w:rPr>
          <w:rFonts w:ascii="Aptos" w:hAnsi="Aptos"/>
          <w:sz w:val="22"/>
          <w:szCs w:val="22"/>
        </w:rPr>
        <w:t xml:space="preserve"> en wat de schrijver beoog</w:t>
      </w:r>
      <w:r w:rsidR="0062664C">
        <w:rPr>
          <w:rFonts w:ascii="Aptos" w:hAnsi="Aptos"/>
          <w:sz w:val="22"/>
          <w:szCs w:val="22"/>
        </w:rPr>
        <w:t>t</w:t>
      </w:r>
      <w:r w:rsidR="00D174CD">
        <w:rPr>
          <w:rFonts w:ascii="Aptos" w:hAnsi="Aptos"/>
          <w:sz w:val="22"/>
          <w:szCs w:val="22"/>
        </w:rPr>
        <w:t xml:space="preserve"> over te brengen.</w:t>
      </w:r>
    </w:p>
    <w:p w14:paraId="377938DC" w14:textId="77777777" w:rsidR="004B3FBD" w:rsidRDefault="004B3FBD" w:rsidP="00A5786C">
      <w:pPr>
        <w:spacing w:after="0"/>
        <w:rPr>
          <w:rFonts w:ascii="Aptos" w:hAnsi="Aptos"/>
        </w:rPr>
      </w:pPr>
    </w:p>
    <w:p w14:paraId="3D70AEE0" w14:textId="47EE3D7A" w:rsidR="00970B6F" w:rsidRDefault="00CC7295" w:rsidP="00A5786C">
      <w:pPr>
        <w:spacing w:after="0"/>
        <w:rPr>
          <w:rFonts w:ascii="Aptos" w:hAnsi="Aptos"/>
        </w:rPr>
      </w:pPr>
      <w:r w:rsidRPr="00E6681A">
        <w:rPr>
          <w:rFonts w:ascii="Aptos" w:hAnsi="Aptos"/>
        </w:rPr>
        <w:t xml:space="preserve">Voordat </w:t>
      </w:r>
      <w:r w:rsidR="00CD11FF">
        <w:rPr>
          <w:rFonts w:ascii="Aptos" w:hAnsi="Aptos"/>
        </w:rPr>
        <w:t>er</w:t>
      </w:r>
      <w:r w:rsidRPr="00E6681A">
        <w:rPr>
          <w:rFonts w:ascii="Aptos" w:hAnsi="Aptos"/>
        </w:rPr>
        <w:t xml:space="preserve"> met de methodiek van </w:t>
      </w:r>
      <w:r w:rsidR="00A05C4D" w:rsidRPr="00E6681A">
        <w:rPr>
          <w:rFonts w:ascii="Aptos" w:hAnsi="Aptos"/>
        </w:rPr>
        <w:t>C</w:t>
      </w:r>
      <w:r w:rsidRPr="00E6681A">
        <w:rPr>
          <w:rFonts w:ascii="Aptos" w:hAnsi="Aptos"/>
        </w:rPr>
        <w:t xml:space="preserve">lose </w:t>
      </w:r>
      <w:r w:rsidR="00A05C4D" w:rsidRPr="00E6681A">
        <w:rPr>
          <w:rFonts w:ascii="Aptos" w:hAnsi="Aptos"/>
        </w:rPr>
        <w:t>R</w:t>
      </w:r>
      <w:r w:rsidRPr="00E6681A">
        <w:rPr>
          <w:rFonts w:ascii="Aptos" w:hAnsi="Aptos"/>
        </w:rPr>
        <w:t xml:space="preserve">eading </w:t>
      </w:r>
      <w:r w:rsidR="00CD11FF">
        <w:rPr>
          <w:rFonts w:ascii="Aptos" w:hAnsi="Aptos"/>
        </w:rPr>
        <w:t>gewerkt werd</w:t>
      </w:r>
      <w:r w:rsidRPr="00E6681A">
        <w:rPr>
          <w:rFonts w:ascii="Aptos" w:hAnsi="Aptos"/>
        </w:rPr>
        <w:t xml:space="preserve">, werd het leesonderwijs </w:t>
      </w:r>
      <w:r w:rsidR="003417B3" w:rsidRPr="00E6681A">
        <w:rPr>
          <w:rFonts w:ascii="Aptos" w:hAnsi="Aptos"/>
        </w:rPr>
        <w:t xml:space="preserve">op Het Baken </w:t>
      </w:r>
      <w:r w:rsidRPr="00E6681A">
        <w:rPr>
          <w:rFonts w:ascii="Aptos" w:hAnsi="Aptos"/>
        </w:rPr>
        <w:t>vormgegeven met behulp van Nieuwsbegrip. Nieuwsbegrip is een methode waarbij elke week een tekst op basis van de actualiteit centraal staa</w:t>
      </w:r>
      <w:r w:rsidR="0004721A" w:rsidRPr="00E6681A">
        <w:rPr>
          <w:rFonts w:ascii="Aptos" w:hAnsi="Aptos"/>
        </w:rPr>
        <w:t>t</w:t>
      </w:r>
      <w:r w:rsidRPr="00E6681A">
        <w:rPr>
          <w:rFonts w:ascii="Aptos" w:hAnsi="Aptos"/>
        </w:rPr>
        <w:t>.</w:t>
      </w:r>
      <w:r w:rsidR="00757CCF" w:rsidRPr="00E6681A">
        <w:rPr>
          <w:rFonts w:ascii="Aptos" w:hAnsi="Aptos"/>
        </w:rPr>
        <w:t xml:space="preserve"> De focus </w:t>
      </w:r>
      <w:r w:rsidR="00D26F92" w:rsidRPr="00E6681A">
        <w:rPr>
          <w:rFonts w:ascii="Aptos" w:hAnsi="Aptos"/>
        </w:rPr>
        <w:t xml:space="preserve">in de lessen </w:t>
      </w:r>
      <w:r w:rsidR="00757CCF" w:rsidRPr="00E6681A">
        <w:rPr>
          <w:rFonts w:ascii="Aptos" w:hAnsi="Aptos"/>
        </w:rPr>
        <w:t>lag hierbij vooral op het aanleren van leesstrategieën</w:t>
      </w:r>
      <w:r w:rsidR="00BA2BFA" w:rsidRPr="00E6681A">
        <w:rPr>
          <w:rFonts w:ascii="Aptos" w:hAnsi="Aptos"/>
        </w:rPr>
        <w:t xml:space="preserve"> en verwerking was altijd vragen maken over de tekst</w:t>
      </w:r>
      <w:r w:rsidR="00082A58" w:rsidRPr="00E6681A">
        <w:rPr>
          <w:rFonts w:ascii="Aptos" w:hAnsi="Aptos"/>
        </w:rPr>
        <w:t>.</w:t>
      </w:r>
      <w:r w:rsidR="000F19B5" w:rsidRPr="00E6681A">
        <w:rPr>
          <w:rFonts w:ascii="Aptos" w:hAnsi="Aptos"/>
        </w:rPr>
        <w:t xml:space="preserve"> </w:t>
      </w:r>
      <w:r w:rsidR="00435D48" w:rsidRPr="00E6681A">
        <w:rPr>
          <w:rFonts w:ascii="Aptos" w:hAnsi="Aptos"/>
        </w:rPr>
        <w:t>L</w:t>
      </w:r>
      <w:r w:rsidRPr="00E6681A">
        <w:rPr>
          <w:rFonts w:ascii="Aptos" w:hAnsi="Aptos"/>
        </w:rPr>
        <w:t xml:space="preserve">eesstrategieën </w:t>
      </w:r>
      <w:r w:rsidR="00D942F6" w:rsidRPr="00E6681A">
        <w:rPr>
          <w:rFonts w:ascii="Aptos" w:hAnsi="Aptos"/>
        </w:rPr>
        <w:t>aanleren</w:t>
      </w:r>
      <w:r w:rsidR="00221373" w:rsidRPr="00E6681A">
        <w:rPr>
          <w:rFonts w:ascii="Aptos" w:hAnsi="Aptos"/>
        </w:rPr>
        <w:t xml:space="preserve"> </w:t>
      </w:r>
      <w:r w:rsidR="00435D48" w:rsidRPr="00E6681A">
        <w:rPr>
          <w:rFonts w:ascii="Aptos" w:hAnsi="Aptos"/>
        </w:rPr>
        <w:t xml:space="preserve">als doel </w:t>
      </w:r>
      <w:r w:rsidR="006E4B76" w:rsidRPr="00E6681A">
        <w:rPr>
          <w:rFonts w:ascii="Aptos" w:hAnsi="Aptos"/>
        </w:rPr>
        <w:t xml:space="preserve">van begrijpend lezen </w:t>
      </w:r>
      <w:r w:rsidRPr="00E6681A">
        <w:rPr>
          <w:rFonts w:ascii="Aptos" w:hAnsi="Aptos"/>
        </w:rPr>
        <w:t>is niet effectief</w:t>
      </w:r>
      <w:r w:rsidR="00A65879" w:rsidRPr="00E6681A">
        <w:rPr>
          <w:rStyle w:val="Voetnootmarkering"/>
          <w:rFonts w:ascii="Aptos" w:hAnsi="Aptos"/>
        </w:rPr>
        <w:footnoteReference w:id="2"/>
      </w:r>
      <w:r w:rsidRPr="00E6681A">
        <w:rPr>
          <w:rFonts w:ascii="Aptos" w:hAnsi="Aptos"/>
        </w:rPr>
        <w:t xml:space="preserve">. </w:t>
      </w:r>
      <w:r w:rsidR="00D942F6" w:rsidRPr="00E6681A">
        <w:rPr>
          <w:rFonts w:ascii="Aptos" w:hAnsi="Aptos"/>
        </w:rPr>
        <w:t xml:space="preserve">Van </w:t>
      </w:r>
      <w:proofErr w:type="spellStart"/>
      <w:r w:rsidR="00D942F6" w:rsidRPr="00E6681A">
        <w:rPr>
          <w:rFonts w:ascii="Aptos" w:hAnsi="Aptos"/>
        </w:rPr>
        <w:t>Koeven</w:t>
      </w:r>
      <w:proofErr w:type="spellEnd"/>
      <w:r w:rsidR="00D942F6" w:rsidRPr="00E6681A">
        <w:rPr>
          <w:rFonts w:ascii="Aptos" w:hAnsi="Aptos"/>
        </w:rPr>
        <w:t xml:space="preserve"> en Smits beschrijven dit in hun boek: “</w:t>
      </w:r>
      <w:r w:rsidR="00977652" w:rsidRPr="00E6681A">
        <w:rPr>
          <w:rFonts w:ascii="Aptos" w:hAnsi="Aptos"/>
        </w:rPr>
        <w:t>Opnieuw lezen leerlingen teksten op een oppervlakkige manier, maar nu met als doel een strat</w:t>
      </w:r>
      <w:r w:rsidR="003147A0" w:rsidRPr="00E6681A">
        <w:rPr>
          <w:rFonts w:ascii="Aptos" w:hAnsi="Aptos"/>
        </w:rPr>
        <w:t>e</w:t>
      </w:r>
      <w:r w:rsidR="00977652" w:rsidRPr="00E6681A">
        <w:rPr>
          <w:rFonts w:ascii="Aptos" w:hAnsi="Aptos"/>
        </w:rPr>
        <w:t xml:space="preserve">gie te oefenen. […] </w:t>
      </w:r>
      <w:r w:rsidR="00DE1421" w:rsidRPr="00E6681A">
        <w:rPr>
          <w:rFonts w:ascii="Aptos" w:hAnsi="Aptos"/>
        </w:rPr>
        <w:t>De teksten in methodes worden bovendien vaak geschreven op basis van de strategie die geleerd moet worden</w:t>
      </w:r>
      <w:r w:rsidR="008A0615">
        <w:rPr>
          <w:rFonts w:ascii="Aptos" w:hAnsi="Aptos"/>
        </w:rPr>
        <w:t>.</w:t>
      </w:r>
      <w:r w:rsidR="00DE1421" w:rsidRPr="00E6681A">
        <w:rPr>
          <w:rFonts w:ascii="Aptos" w:hAnsi="Aptos"/>
        </w:rPr>
        <w:t xml:space="preserve"> Dat leidt tot verarmde teksten</w:t>
      </w:r>
      <w:r w:rsidR="00E3113B" w:rsidRPr="00E6681A">
        <w:rPr>
          <w:rFonts w:ascii="Aptos" w:hAnsi="Aptos"/>
        </w:rPr>
        <w:t>” (</w:t>
      </w:r>
      <w:r w:rsidR="00BB0022">
        <w:rPr>
          <w:rFonts w:ascii="Aptos" w:hAnsi="Aptos"/>
        </w:rPr>
        <w:t xml:space="preserve">p. </w:t>
      </w:r>
      <w:r w:rsidR="00E3113B" w:rsidRPr="00E6681A">
        <w:rPr>
          <w:rFonts w:ascii="Aptos" w:hAnsi="Aptos"/>
        </w:rPr>
        <w:t>247)</w:t>
      </w:r>
      <w:r w:rsidR="00490929">
        <w:rPr>
          <w:rFonts w:ascii="Aptos" w:hAnsi="Aptos"/>
        </w:rPr>
        <w:t>.</w:t>
      </w:r>
      <w:r w:rsidR="00554CD5" w:rsidRPr="00E6681A">
        <w:rPr>
          <w:rFonts w:ascii="Aptos" w:hAnsi="Aptos"/>
        </w:rPr>
        <w:t xml:space="preserve"> </w:t>
      </w:r>
      <w:r w:rsidR="00BB2CED">
        <w:rPr>
          <w:rFonts w:ascii="Aptos" w:hAnsi="Aptos"/>
        </w:rPr>
        <w:t>Onderzoek van Heister-Swart en Bruggink</w:t>
      </w:r>
      <w:r w:rsidR="00D75164">
        <w:rPr>
          <w:rFonts w:ascii="Aptos" w:hAnsi="Aptos"/>
        </w:rPr>
        <w:t xml:space="preserve"> (2018) laat zien dat </w:t>
      </w:r>
      <w:r w:rsidR="0016042A">
        <w:rPr>
          <w:rFonts w:ascii="Aptos" w:hAnsi="Aptos"/>
        </w:rPr>
        <w:t>leerlingen alleen kunnen profiteren van leesstrategieën als ze</w:t>
      </w:r>
      <w:r w:rsidR="00E07520">
        <w:rPr>
          <w:rFonts w:ascii="Aptos" w:hAnsi="Aptos"/>
        </w:rPr>
        <w:t xml:space="preserve"> al weten (of een model hebben van) waar de tekst over gaat. </w:t>
      </w:r>
      <w:r w:rsidR="00F635C6">
        <w:rPr>
          <w:rFonts w:ascii="Aptos" w:hAnsi="Aptos"/>
        </w:rPr>
        <w:t>“</w:t>
      </w:r>
      <w:r w:rsidR="00F635C6" w:rsidRPr="00F635C6">
        <w:rPr>
          <w:rFonts w:ascii="Aptos" w:hAnsi="Aptos"/>
        </w:rPr>
        <w:t>Echter, om dit model te vormen, zijn een goed ontwikkelde woordenschat en kennis over hoe losse woorden samen een tekst vormen van belang</w:t>
      </w:r>
      <w:r w:rsidR="00970B6F">
        <w:rPr>
          <w:rFonts w:ascii="Aptos" w:hAnsi="Aptos"/>
        </w:rPr>
        <w:t xml:space="preserve">” </w:t>
      </w:r>
      <w:r w:rsidR="00872F4F">
        <w:rPr>
          <w:rFonts w:ascii="Aptos" w:hAnsi="Aptos"/>
        </w:rPr>
        <w:t>(</w:t>
      </w:r>
      <w:r w:rsidR="00BB0022">
        <w:rPr>
          <w:rFonts w:ascii="Aptos" w:hAnsi="Aptos"/>
        </w:rPr>
        <w:t xml:space="preserve">p. </w:t>
      </w:r>
      <w:r w:rsidR="008916C5">
        <w:rPr>
          <w:rFonts w:ascii="Aptos" w:hAnsi="Aptos"/>
        </w:rPr>
        <w:t>13)</w:t>
      </w:r>
      <w:r w:rsidR="004B3FBD">
        <w:rPr>
          <w:rFonts w:ascii="Aptos" w:hAnsi="Aptos"/>
        </w:rPr>
        <w:t>.</w:t>
      </w:r>
    </w:p>
    <w:p w14:paraId="7600A47E" w14:textId="77777777" w:rsidR="004B3FBD" w:rsidRDefault="004B3FBD" w:rsidP="00A5786C">
      <w:pPr>
        <w:spacing w:after="0"/>
        <w:rPr>
          <w:rFonts w:ascii="Aptos" w:hAnsi="Aptos"/>
        </w:rPr>
      </w:pPr>
    </w:p>
    <w:p w14:paraId="4F8C4278" w14:textId="25F84B2B" w:rsidR="00CC7295" w:rsidRPr="00E6681A" w:rsidRDefault="00DD295C">
      <w:pPr>
        <w:rPr>
          <w:rFonts w:ascii="Aptos" w:hAnsi="Aptos"/>
        </w:rPr>
      </w:pPr>
      <w:r w:rsidRPr="00E6681A">
        <w:rPr>
          <w:rFonts w:ascii="Aptos" w:hAnsi="Aptos"/>
        </w:rPr>
        <w:t>Binnen het team</w:t>
      </w:r>
      <w:r w:rsidR="00970B6F">
        <w:rPr>
          <w:rFonts w:ascii="Aptos" w:hAnsi="Aptos"/>
        </w:rPr>
        <w:t xml:space="preserve"> van Het Baken</w:t>
      </w:r>
      <w:r w:rsidRPr="00E6681A">
        <w:rPr>
          <w:rFonts w:ascii="Aptos" w:hAnsi="Aptos"/>
        </w:rPr>
        <w:t xml:space="preserve"> ontstond de wens</w:t>
      </w:r>
      <w:r w:rsidR="00614016" w:rsidRPr="00E6681A">
        <w:rPr>
          <w:rFonts w:ascii="Aptos" w:hAnsi="Aptos"/>
        </w:rPr>
        <w:t xml:space="preserve"> om binnen </w:t>
      </w:r>
      <w:r w:rsidR="009C4158">
        <w:rPr>
          <w:rFonts w:ascii="Aptos" w:hAnsi="Aptos"/>
        </w:rPr>
        <w:t>het</w:t>
      </w:r>
      <w:r w:rsidR="009C4158" w:rsidRPr="00E6681A">
        <w:rPr>
          <w:rFonts w:ascii="Aptos" w:hAnsi="Aptos"/>
        </w:rPr>
        <w:t xml:space="preserve"> </w:t>
      </w:r>
      <w:r w:rsidR="00614016" w:rsidRPr="00E6681A">
        <w:rPr>
          <w:rFonts w:ascii="Aptos" w:hAnsi="Aptos"/>
        </w:rPr>
        <w:t>leesonderwijs de focus m</w:t>
      </w:r>
      <w:r w:rsidR="007324F8" w:rsidRPr="00E6681A">
        <w:rPr>
          <w:rFonts w:ascii="Aptos" w:hAnsi="Aptos"/>
        </w:rPr>
        <w:t>inder te leggen op het aanleren van leesstrategieën</w:t>
      </w:r>
      <w:r w:rsidR="009C4158">
        <w:rPr>
          <w:rFonts w:ascii="Aptos" w:hAnsi="Aptos"/>
        </w:rPr>
        <w:t>,</w:t>
      </w:r>
      <w:r w:rsidR="007324F8" w:rsidRPr="00E6681A">
        <w:rPr>
          <w:rFonts w:ascii="Aptos" w:hAnsi="Aptos"/>
        </w:rPr>
        <w:t xml:space="preserve"> maar op </w:t>
      </w:r>
      <w:r w:rsidR="00B74B5F" w:rsidRPr="00E6681A">
        <w:rPr>
          <w:rFonts w:ascii="Aptos" w:hAnsi="Aptos"/>
        </w:rPr>
        <w:t>het stimuleren van diep lezen bij de leerlingen.</w:t>
      </w:r>
      <w:r w:rsidR="009C6D48" w:rsidRPr="00E6681A">
        <w:rPr>
          <w:rFonts w:ascii="Aptos" w:hAnsi="Aptos"/>
        </w:rPr>
        <w:t xml:space="preserve"> </w:t>
      </w:r>
      <w:r w:rsidR="00CC7295" w:rsidRPr="00E6681A">
        <w:rPr>
          <w:rFonts w:ascii="Aptos" w:hAnsi="Aptos"/>
        </w:rPr>
        <w:t>In het schooljaar 2019-2020 hee</w:t>
      </w:r>
      <w:r w:rsidR="00215EE5" w:rsidRPr="00E6681A">
        <w:rPr>
          <w:rFonts w:ascii="Aptos" w:hAnsi="Aptos"/>
        </w:rPr>
        <w:t>ft het team</w:t>
      </w:r>
      <w:r w:rsidR="00CC7295" w:rsidRPr="00E6681A">
        <w:rPr>
          <w:rFonts w:ascii="Aptos" w:hAnsi="Aptos"/>
        </w:rPr>
        <w:t xml:space="preserve"> tijdens studiedagen teamtraining gehad in de methodiek van C</w:t>
      </w:r>
      <w:r w:rsidR="00215EE5" w:rsidRPr="00E6681A">
        <w:rPr>
          <w:rFonts w:ascii="Aptos" w:hAnsi="Aptos"/>
        </w:rPr>
        <w:t>lose Reading</w:t>
      </w:r>
      <w:r w:rsidR="00CC7295" w:rsidRPr="00E6681A">
        <w:rPr>
          <w:rFonts w:ascii="Aptos" w:hAnsi="Aptos"/>
        </w:rPr>
        <w:t xml:space="preserve">. Dit is gedaan door </w:t>
      </w:r>
      <w:proofErr w:type="spellStart"/>
      <w:r w:rsidR="00CC7295" w:rsidRPr="00E6681A">
        <w:rPr>
          <w:rFonts w:ascii="Aptos" w:hAnsi="Aptos"/>
        </w:rPr>
        <w:t>Expertis</w:t>
      </w:r>
      <w:proofErr w:type="spellEnd"/>
      <w:r w:rsidR="00CC7295" w:rsidRPr="00E6681A">
        <w:rPr>
          <w:rFonts w:ascii="Aptos" w:hAnsi="Aptos"/>
        </w:rPr>
        <w:t xml:space="preserve"> Onderwijsadviseurs. </w:t>
      </w:r>
      <w:r w:rsidR="0050760C">
        <w:rPr>
          <w:rFonts w:ascii="Aptos" w:hAnsi="Aptos"/>
        </w:rPr>
        <w:t xml:space="preserve">Binnen deze </w:t>
      </w:r>
      <w:r w:rsidR="00C11560">
        <w:rPr>
          <w:rFonts w:ascii="Aptos" w:hAnsi="Aptos"/>
        </w:rPr>
        <w:t>methodiek staat het kiezen van teksten en het stellen van vragen centraal om te komen tot diep leesbegrip. Hier gaan we dieper op in binnen huidig onderzoek.</w:t>
      </w:r>
    </w:p>
    <w:p w14:paraId="4F63E538" w14:textId="325AA845" w:rsidR="009C57A3" w:rsidRDefault="009C57A3"/>
    <w:p w14:paraId="7C2FB8B0" w14:textId="7C0B26C3" w:rsidR="007F2449" w:rsidRDefault="007F2449"/>
    <w:p w14:paraId="053EE46A" w14:textId="379AED62" w:rsidR="00FD681B" w:rsidRDefault="00FD681B" w:rsidP="002C1404">
      <w:pPr>
        <w:spacing w:after="0"/>
      </w:pPr>
    </w:p>
    <w:p w14:paraId="1F7C4F4F" w14:textId="3789457D" w:rsidR="009C57A3" w:rsidRDefault="009C57A3">
      <w:pPr>
        <w:rPr>
          <w:b/>
          <w:bCs/>
        </w:rPr>
      </w:pPr>
      <w:r>
        <w:rPr>
          <w:b/>
          <w:bCs/>
        </w:rPr>
        <w:br w:type="page"/>
      </w:r>
    </w:p>
    <w:p w14:paraId="2C6E76F7" w14:textId="1CC07237" w:rsidR="00841047" w:rsidRPr="00FA71DF" w:rsidRDefault="00841047" w:rsidP="000B6A15">
      <w:pPr>
        <w:pStyle w:val="Kop1"/>
        <w:rPr>
          <w:rFonts w:ascii="Aptos" w:hAnsi="Aptos"/>
          <w:b/>
          <w:bCs/>
          <w:color w:val="auto"/>
          <w:sz w:val="28"/>
          <w:szCs w:val="28"/>
        </w:rPr>
      </w:pPr>
      <w:bookmarkStart w:id="5" w:name="_Toc200893101"/>
      <w:r w:rsidRPr="00FA71DF">
        <w:rPr>
          <w:rFonts w:ascii="Aptos" w:hAnsi="Aptos"/>
          <w:b/>
          <w:bCs/>
          <w:color w:val="auto"/>
          <w:sz w:val="28"/>
          <w:szCs w:val="28"/>
        </w:rPr>
        <w:lastRenderedPageBreak/>
        <w:t>2.</w:t>
      </w:r>
      <w:r w:rsidRPr="00FA71DF">
        <w:rPr>
          <w:rFonts w:ascii="Aptos" w:hAnsi="Aptos"/>
          <w:b/>
          <w:bCs/>
          <w:color w:val="auto"/>
          <w:sz w:val="28"/>
          <w:szCs w:val="28"/>
        </w:rPr>
        <w:tab/>
        <w:t>Theoretisch kader</w:t>
      </w:r>
      <w:bookmarkEnd w:id="5"/>
    </w:p>
    <w:p w14:paraId="7153B1D9" w14:textId="5E59748B" w:rsidR="0054452F" w:rsidRPr="00B005C2" w:rsidRDefault="00391149" w:rsidP="002C1404">
      <w:pPr>
        <w:spacing w:after="0"/>
        <w:rPr>
          <w:rFonts w:ascii="Aptos" w:hAnsi="Aptos"/>
        </w:rPr>
      </w:pPr>
      <w:r w:rsidRPr="00B005C2">
        <w:rPr>
          <w:rFonts w:ascii="Aptos" w:hAnsi="Aptos"/>
        </w:rPr>
        <w:t xml:space="preserve">Voor het beantwoorden van de onderzoeksvraag </w:t>
      </w:r>
      <w:r w:rsidR="00135DEE" w:rsidRPr="00B005C2">
        <w:rPr>
          <w:rFonts w:ascii="Aptos" w:hAnsi="Aptos"/>
        </w:rPr>
        <w:t>is er</w:t>
      </w:r>
      <w:r w:rsidR="0085549F" w:rsidRPr="00B005C2">
        <w:rPr>
          <w:rFonts w:ascii="Aptos" w:hAnsi="Aptos"/>
        </w:rPr>
        <w:t xml:space="preserve"> eerst</w:t>
      </w:r>
      <w:r w:rsidR="00135DEE" w:rsidRPr="00B005C2">
        <w:rPr>
          <w:rFonts w:ascii="Aptos" w:hAnsi="Aptos"/>
        </w:rPr>
        <w:t xml:space="preserve"> theoretisch onderzoek gedaan</w:t>
      </w:r>
      <w:r w:rsidR="0085549F" w:rsidRPr="00B005C2">
        <w:rPr>
          <w:rFonts w:ascii="Aptos" w:hAnsi="Aptos"/>
        </w:rPr>
        <w:t xml:space="preserve"> naar wat er bekend is over effectief leesonderwijs, over</w:t>
      </w:r>
      <w:r w:rsidR="00DB5E94">
        <w:rPr>
          <w:rFonts w:ascii="Aptos" w:hAnsi="Aptos"/>
        </w:rPr>
        <w:t xml:space="preserve"> het kiezen van</w:t>
      </w:r>
      <w:r w:rsidR="0085549F" w:rsidRPr="00B005C2">
        <w:rPr>
          <w:rFonts w:ascii="Aptos" w:hAnsi="Aptos"/>
        </w:rPr>
        <w:t xml:space="preserve"> rijke teksten en over lagere en hogere orde denkvragen</w:t>
      </w:r>
      <w:r w:rsidR="00DB5E94">
        <w:rPr>
          <w:rFonts w:ascii="Aptos" w:hAnsi="Aptos"/>
        </w:rPr>
        <w:t xml:space="preserve"> stellen</w:t>
      </w:r>
      <w:r w:rsidR="0085549F" w:rsidRPr="00B005C2">
        <w:rPr>
          <w:rFonts w:ascii="Aptos" w:hAnsi="Aptos"/>
        </w:rPr>
        <w:t xml:space="preserve">. Hieronder worden deze </w:t>
      </w:r>
      <w:r w:rsidR="00B005C2" w:rsidRPr="00B005C2">
        <w:rPr>
          <w:rFonts w:ascii="Aptos" w:hAnsi="Aptos"/>
        </w:rPr>
        <w:t xml:space="preserve">onderwerpen besproken. </w:t>
      </w:r>
    </w:p>
    <w:p w14:paraId="58579637" w14:textId="77777777" w:rsidR="00841047" w:rsidRPr="00B005C2" w:rsidRDefault="00841047" w:rsidP="002C1404">
      <w:pPr>
        <w:spacing w:after="0"/>
        <w:rPr>
          <w:rFonts w:ascii="Aptos" w:hAnsi="Aptos"/>
          <w:b/>
          <w:bCs/>
        </w:rPr>
      </w:pPr>
    </w:p>
    <w:p w14:paraId="37F12E4B" w14:textId="24D69D27" w:rsidR="0077525D" w:rsidRPr="00FA71DF" w:rsidRDefault="00B10BA5" w:rsidP="000B6A15">
      <w:pPr>
        <w:pStyle w:val="Kop2"/>
        <w:rPr>
          <w:rFonts w:ascii="Aptos" w:hAnsi="Aptos"/>
          <w:b/>
          <w:bCs/>
          <w:color w:val="auto"/>
        </w:rPr>
      </w:pPr>
      <w:bookmarkStart w:id="6" w:name="_Toc200893102"/>
      <w:r w:rsidRPr="00FA71DF">
        <w:rPr>
          <w:rFonts w:ascii="Aptos" w:hAnsi="Aptos"/>
          <w:b/>
          <w:bCs/>
          <w:color w:val="auto"/>
        </w:rPr>
        <w:t>2.1</w:t>
      </w:r>
      <w:r w:rsidRPr="00FA71DF">
        <w:rPr>
          <w:rFonts w:ascii="Aptos" w:hAnsi="Aptos"/>
          <w:b/>
          <w:bCs/>
          <w:color w:val="auto"/>
        </w:rPr>
        <w:tab/>
      </w:r>
      <w:r w:rsidR="0077525D" w:rsidRPr="00FA71DF">
        <w:rPr>
          <w:rFonts w:ascii="Aptos" w:hAnsi="Aptos"/>
          <w:b/>
          <w:bCs/>
          <w:color w:val="auto"/>
        </w:rPr>
        <w:t>Effectief leesonderwijs</w:t>
      </w:r>
      <w:bookmarkEnd w:id="6"/>
    </w:p>
    <w:p w14:paraId="07AE945E" w14:textId="2BA8163E" w:rsidR="00590E08" w:rsidRPr="00BC626F" w:rsidRDefault="00F80459" w:rsidP="00BC626F">
      <w:pPr>
        <w:spacing w:after="0"/>
        <w:rPr>
          <w:rFonts w:ascii="Aptos" w:hAnsi="Aptos"/>
        </w:rPr>
      </w:pPr>
      <w:r w:rsidRPr="00B005C2">
        <w:rPr>
          <w:rFonts w:ascii="Aptos" w:hAnsi="Aptos"/>
        </w:rPr>
        <w:t>Om de onderzoeksvraag te kunnen beantwoorden</w:t>
      </w:r>
      <w:r w:rsidR="009C58BF" w:rsidRPr="00B005C2">
        <w:rPr>
          <w:rFonts w:ascii="Aptos" w:hAnsi="Aptos"/>
        </w:rPr>
        <w:t xml:space="preserve"> is kennis </w:t>
      </w:r>
      <w:r w:rsidR="009A2026" w:rsidRPr="00B005C2">
        <w:rPr>
          <w:rFonts w:ascii="Aptos" w:hAnsi="Aptos"/>
        </w:rPr>
        <w:t xml:space="preserve">nodig over wat verstaan wordt onder effectief leesonderwijs. </w:t>
      </w:r>
      <w:r w:rsidR="00403708" w:rsidRPr="00B005C2">
        <w:rPr>
          <w:rFonts w:ascii="Aptos" w:hAnsi="Aptos"/>
        </w:rPr>
        <w:t xml:space="preserve">Er is veel onderzoek </w:t>
      </w:r>
      <w:r w:rsidR="007242C8">
        <w:rPr>
          <w:rFonts w:ascii="Aptos" w:hAnsi="Aptos"/>
        </w:rPr>
        <w:t xml:space="preserve">naar </w:t>
      </w:r>
      <w:r w:rsidR="00403708" w:rsidRPr="00B005C2">
        <w:rPr>
          <w:rFonts w:ascii="Aptos" w:hAnsi="Aptos"/>
        </w:rPr>
        <w:t xml:space="preserve">gedaan </w:t>
      </w:r>
      <w:r w:rsidR="00773CAB" w:rsidRPr="00B005C2">
        <w:rPr>
          <w:rFonts w:ascii="Aptos" w:hAnsi="Aptos"/>
        </w:rPr>
        <w:t xml:space="preserve">en </w:t>
      </w:r>
      <w:r w:rsidR="00D92386" w:rsidRPr="00B005C2">
        <w:rPr>
          <w:rFonts w:ascii="Aptos" w:hAnsi="Aptos"/>
        </w:rPr>
        <w:t>er is</w:t>
      </w:r>
      <w:r w:rsidR="007242C8">
        <w:rPr>
          <w:rFonts w:ascii="Aptos" w:hAnsi="Aptos"/>
        </w:rPr>
        <w:t xml:space="preserve"> ook</w:t>
      </w:r>
      <w:r w:rsidR="00D92386" w:rsidRPr="00B005C2">
        <w:rPr>
          <w:rFonts w:ascii="Aptos" w:hAnsi="Aptos"/>
        </w:rPr>
        <w:t xml:space="preserve"> veel consensus over wat effectief is. Een mooi overzicht </w:t>
      </w:r>
      <w:r w:rsidR="009C0906" w:rsidRPr="00B005C2">
        <w:rPr>
          <w:rFonts w:ascii="Aptos" w:hAnsi="Aptos"/>
        </w:rPr>
        <w:t>hiervan is te vinden in de K</w:t>
      </w:r>
      <w:r w:rsidR="004E7A54" w:rsidRPr="00B005C2">
        <w:rPr>
          <w:rFonts w:ascii="Aptos" w:hAnsi="Aptos"/>
        </w:rPr>
        <w:t>waliteits</w:t>
      </w:r>
      <w:r w:rsidR="009C0906" w:rsidRPr="00B005C2">
        <w:rPr>
          <w:rFonts w:ascii="Aptos" w:hAnsi="Aptos"/>
        </w:rPr>
        <w:t>waaier</w:t>
      </w:r>
      <w:r w:rsidR="00290AA8">
        <w:rPr>
          <w:rFonts w:ascii="Aptos" w:hAnsi="Aptos"/>
        </w:rPr>
        <w:t>:</w:t>
      </w:r>
      <w:r w:rsidR="009C0906" w:rsidRPr="00B005C2">
        <w:rPr>
          <w:rFonts w:ascii="Aptos" w:hAnsi="Aptos"/>
        </w:rPr>
        <w:t xml:space="preserve"> Effectief </w:t>
      </w:r>
      <w:r w:rsidR="004D6FBC" w:rsidRPr="00B005C2">
        <w:rPr>
          <w:rFonts w:ascii="Aptos" w:hAnsi="Aptos"/>
        </w:rPr>
        <w:t>O</w:t>
      </w:r>
      <w:r w:rsidR="009C0906" w:rsidRPr="00B005C2">
        <w:rPr>
          <w:rFonts w:ascii="Aptos" w:hAnsi="Aptos"/>
        </w:rPr>
        <w:t>nderwijs</w:t>
      </w:r>
      <w:r w:rsidR="004D6FBC" w:rsidRPr="00B005C2">
        <w:rPr>
          <w:rFonts w:ascii="Aptos" w:hAnsi="Aptos"/>
        </w:rPr>
        <w:t xml:space="preserve"> in Begrijpend Lezen</w:t>
      </w:r>
      <w:r w:rsidR="009C0906" w:rsidRPr="00B005C2">
        <w:rPr>
          <w:rFonts w:ascii="Aptos" w:hAnsi="Aptos"/>
        </w:rPr>
        <w:t xml:space="preserve"> </w:t>
      </w:r>
      <w:r w:rsidR="007522B2">
        <w:rPr>
          <w:rFonts w:ascii="Aptos" w:hAnsi="Aptos"/>
        </w:rPr>
        <w:t>(Snel, 202</w:t>
      </w:r>
      <w:r w:rsidR="00290AA8">
        <w:rPr>
          <w:rFonts w:ascii="Aptos" w:hAnsi="Aptos"/>
        </w:rPr>
        <w:t>3</w:t>
      </w:r>
      <w:r w:rsidR="007522B2">
        <w:rPr>
          <w:rFonts w:ascii="Aptos" w:hAnsi="Aptos"/>
        </w:rPr>
        <w:t>), waarin e</w:t>
      </w:r>
      <w:r w:rsidR="00F07E38" w:rsidRPr="00B005C2">
        <w:rPr>
          <w:rFonts w:ascii="Aptos" w:hAnsi="Aptos"/>
        </w:rPr>
        <w:t xml:space="preserve">ffectief leesonderwijs </w:t>
      </w:r>
      <w:r w:rsidR="007522B2">
        <w:rPr>
          <w:rFonts w:ascii="Aptos" w:hAnsi="Aptos"/>
        </w:rPr>
        <w:t>ge</w:t>
      </w:r>
      <w:r w:rsidR="00F07E38" w:rsidRPr="00B005C2">
        <w:rPr>
          <w:rFonts w:ascii="Aptos" w:hAnsi="Aptos"/>
        </w:rPr>
        <w:t xml:space="preserve">kenmerkt </w:t>
      </w:r>
      <w:r w:rsidR="007522B2">
        <w:rPr>
          <w:rFonts w:ascii="Aptos" w:hAnsi="Aptos"/>
        </w:rPr>
        <w:t xml:space="preserve">wordt </w:t>
      </w:r>
      <w:r w:rsidR="00F07E38" w:rsidRPr="00B005C2">
        <w:rPr>
          <w:rFonts w:ascii="Aptos" w:hAnsi="Aptos"/>
        </w:rPr>
        <w:t xml:space="preserve">door </w:t>
      </w:r>
      <w:r w:rsidR="00D10B1C" w:rsidRPr="00BC626F">
        <w:rPr>
          <w:rFonts w:ascii="Aptos" w:hAnsi="Aptos"/>
        </w:rPr>
        <w:t xml:space="preserve">leerlingen een langere periode </w:t>
      </w:r>
      <w:r w:rsidR="00250812" w:rsidRPr="00BC626F">
        <w:rPr>
          <w:rFonts w:ascii="Aptos" w:hAnsi="Aptos"/>
        </w:rPr>
        <w:t xml:space="preserve">over hetzelfde kennisrijke brede thema </w:t>
      </w:r>
      <w:r w:rsidR="00201CA4">
        <w:rPr>
          <w:rFonts w:ascii="Aptos" w:hAnsi="Aptos"/>
        </w:rPr>
        <w:t xml:space="preserve">te laten </w:t>
      </w:r>
      <w:r w:rsidR="00250812" w:rsidRPr="00BC626F">
        <w:rPr>
          <w:rFonts w:ascii="Aptos" w:hAnsi="Aptos"/>
        </w:rPr>
        <w:t>lezen</w:t>
      </w:r>
    </w:p>
    <w:p w14:paraId="77CB0549" w14:textId="190E235D" w:rsidR="006C32AA" w:rsidRPr="00B005C2" w:rsidRDefault="00201CA4" w:rsidP="00024F49">
      <w:pPr>
        <w:pStyle w:val="Lijstalinea"/>
        <w:numPr>
          <w:ilvl w:val="0"/>
          <w:numId w:val="11"/>
        </w:numPr>
        <w:spacing w:after="0"/>
        <w:rPr>
          <w:rFonts w:ascii="Aptos" w:hAnsi="Aptos"/>
        </w:rPr>
      </w:pPr>
      <w:r>
        <w:rPr>
          <w:rFonts w:ascii="Aptos" w:hAnsi="Aptos"/>
        </w:rPr>
        <w:t xml:space="preserve">met </w:t>
      </w:r>
      <w:r w:rsidR="00250812" w:rsidRPr="00B005C2">
        <w:rPr>
          <w:rFonts w:ascii="Aptos" w:hAnsi="Aptos"/>
        </w:rPr>
        <w:t xml:space="preserve">gevarieerde teksten van </w:t>
      </w:r>
      <w:r w:rsidR="002E2B92" w:rsidRPr="00B005C2">
        <w:rPr>
          <w:rFonts w:ascii="Aptos" w:hAnsi="Aptos"/>
        </w:rPr>
        <w:t>goede kwaliteit</w:t>
      </w:r>
    </w:p>
    <w:p w14:paraId="677F8AF0" w14:textId="2025FD16" w:rsidR="006C32AA" w:rsidRPr="00B005C2" w:rsidRDefault="00071A72" w:rsidP="00024F49">
      <w:pPr>
        <w:pStyle w:val="Lijstalinea"/>
        <w:numPr>
          <w:ilvl w:val="0"/>
          <w:numId w:val="11"/>
        </w:numPr>
        <w:spacing w:after="0"/>
        <w:rPr>
          <w:rFonts w:ascii="Aptos" w:hAnsi="Aptos"/>
        </w:rPr>
      </w:pPr>
      <w:r>
        <w:rPr>
          <w:rFonts w:ascii="Aptos" w:hAnsi="Aptos"/>
        </w:rPr>
        <w:t xml:space="preserve">en </w:t>
      </w:r>
      <w:r w:rsidR="002E2B92" w:rsidRPr="00B005C2">
        <w:rPr>
          <w:rFonts w:ascii="Aptos" w:hAnsi="Aptos"/>
        </w:rPr>
        <w:t xml:space="preserve">actief </w:t>
      </w:r>
      <w:r w:rsidR="00201CA4">
        <w:rPr>
          <w:rFonts w:ascii="Aptos" w:hAnsi="Aptos"/>
        </w:rPr>
        <w:t xml:space="preserve">met die teksten </w:t>
      </w:r>
      <w:r w:rsidR="002E2B92" w:rsidRPr="00B005C2">
        <w:rPr>
          <w:rFonts w:ascii="Aptos" w:hAnsi="Aptos"/>
        </w:rPr>
        <w:t xml:space="preserve">aan de slag </w:t>
      </w:r>
      <w:r w:rsidR="00201CA4">
        <w:rPr>
          <w:rFonts w:ascii="Aptos" w:hAnsi="Aptos"/>
        </w:rPr>
        <w:t xml:space="preserve">te laten </w:t>
      </w:r>
      <w:r w:rsidR="002E2B92" w:rsidRPr="00B005C2">
        <w:rPr>
          <w:rFonts w:ascii="Aptos" w:hAnsi="Aptos"/>
        </w:rPr>
        <w:t xml:space="preserve">gaan door erover </w:t>
      </w:r>
      <w:r w:rsidR="00F03AFF" w:rsidRPr="00B005C2">
        <w:rPr>
          <w:rFonts w:ascii="Aptos" w:hAnsi="Aptos"/>
        </w:rPr>
        <w:t>te praten en te schrijven</w:t>
      </w:r>
      <w:r w:rsidR="00AA0092">
        <w:rPr>
          <w:rFonts w:ascii="Aptos" w:hAnsi="Aptos"/>
        </w:rPr>
        <w:t>.</w:t>
      </w:r>
    </w:p>
    <w:p w14:paraId="02F78F82" w14:textId="77777777" w:rsidR="004B3FBD" w:rsidRDefault="004B3FBD" w:rsidP="006C32AA">
      <w:pPr>
        <w:spacing w:after="0"/>
        <w:rPr>
          <w:rFonts w:ascii="Aptos" w:hAnsi="Aptos"/>
        </w:rPr>
      </w:pPr>
    </w:p>
    <w:p w14:paraId="135A8C88" w14:textId="6A6A16BF" w:rsidR="00602C31" w:rsidRPr="00456D93" w:rsidRDefault="00D33EAA" w:rsidP="006C32AA">
      <w:pPr>
        <w:spacing w:after="0"/>
        <w:rPr>
          <w:rFonts w:ascii="Aptos" w:hAnsi="Aptos"/>
        </w:rPr>
      </w:pPr>
      <w:r>
        <w:rPr>
          <w:rFonts w:ascii="Aptos" w:hAnsi="Aptos"/>
        </w:rPr>
        <w:t xml:space="preserve">In de onderbouw van basisscholen wordt vaak thematisch gewerkt. Een aantal weken staat een thema centraal waarbinnen diverse activiteiten, kringen en werkjes </w:t>
      </w:r>
      <w:r w:rsidR="001F4E4B">
        <w:rPr>
          <w:rFonts w:ascii="Aptos" w:hAnsi="Aptos"/>
        </w:rPr>
        <w:t xml:space="preserve">gedaan worden. </w:t>
      </w:r>
      <w:r w:rsidR="00426B08">
        <w:rPr>
          <w:rFonts w:ascii="Aptos" w:hAnsi="Aptos"/>
        </w:rPr>
        <w:t xml:space="preserve">In de midden- en bovenbouw wordt er vaak minder in </w:t>
      </w:r>
      <w:r w:rsidR="00095D25">
        <w:rPr>
          <w:rFonts w:ascii="Aptos" w:hAnsi="Aptos"/>
        </w:rPr>
        <w:t>gekozen</w:t>
      </w:r>
      <w:r w:rsidR="007B5FCF">
        <w:rPr>
          <w:rFonts w:ascii="Aptos" w:hAnsi="Aptos"/>
        </w:rPr>
        <w:t xml:space="preserve"> of brede</w:t>
      </w:r>
      <w:r w:rsidR="00095D25">
        <w:rPr>
          <w:rFonts w:ascii="Aptos" w:hAnsi="Aptos"/>
        </w:rPr>
        <w:t xml:space="preserve"> </w:t>
      </w:r>
      <w:r w:rsidR="00426B08">
        <w:rPr>
          <w:rFonts w:ascii="Aptos" w:hAnsi="Aptos"/>
        </w:rPr>
        <w:t>thema’s gewerkt omdat daar meer gebruikt gemaakt wordt van lesmethodes, die zelf</w:t>
      </w:r>
      <w:r w:rsidR="00541F31">
        <w:rPr>
          <w:rFonts w:ascii="Aptos" w:hAnsi="Aptos"/>
        </w:rPr>
        <w:t xml:space="preserve"> thema-indeling</w:t>
      </w:r>
      <w:r w:rsidR="007B5FCF">
        <w:rPr>
          <w:rFonts w:ascii="Aptos" w:hAnsi="Aptos"/>
        </w:rPr>
        <w:t>en</w:t>
      </w:r>
      <w:r w:rsidR="00541F31">
        <w:rPr>
          <w:rFonts w:ascii="Aptos" w:hAnsi="Aptos"/>
        </w:rPr>
        <w:t xml:space="preserve"> hebben. </w:t>
      </w:r>
      <w:r w:rsidR="00C65701">
        <w:rPr>
          <w:rFonts w:ascii="Aptos" w:hAnsi="Aptos"/>
        </w:rPr>
        <w:t xml:space="preserve">Dit leidt tot gesegmenteerde smallere thema’s. </w:t>
      </w:r>
      <w:r w:rsidR="00541F31">
        <w:rPr>
          <w:rFonts w:ascii="Aptos" w:hAnsi="Aptos"/>
        </w:rPr>
        <w:t xml:space="preserve">Toch is het, in het licht van kansengelijkheid, heel belangrijk om </w:t>
      </w:r>
      <w:r w:rsidR="00E8779C">
        <w:rPr>
          <w:rFonts w:ascii="Aptos" w:hAnsi="Aptos"/>
        </w:rPr>
        <w:t xml:space="preserve">te lezen binnen </w:t>
      </w:r>
      <w:r w:rsidR="007C649D">
        <w:rPr>
          <w:rFonts w:ascii="Aptos" w:hAnsi="Aptos"/>
        </w:rPr>
        <w:t>brede</w:t>
      </w:r>
      <w:r w:rsidR="00C65701">
        <w:rPr>
          <w:rFonts w:ascii="Aptos" w:hAnsi="Aptos"/>
        </w:rPr>
        <w:t>,</w:t>
      </w:r>
      <w:r w:rsidR="007C649D">
        <w:rPr>
          <w:rFonts w:ascii="Aptos" w:hAnsi="Aptos"/>
        </w:rPr>
        <w:t xml:space="preserve"> </w:t>
      </w:r>
      <w:r w:rsidR="00C65701">
        <w:rPr>
          <w:rFonts w:ascii="Aptos" w:hAnsi="Aptos"/>
        </w:rPr>
        <w:t xml:space="preserve">kennisrijke </w:t>
      </w:r>
      <w:r w:rsidR="00E8779C">
        <w:rPr>
          <w:rFonts w:ascii="Aptos" w:hAnsi="Aptos"/>
        </w:rPr>
        <w:t>thema’s</w:t>
      </w:r>
      <w:r w:rsidR="007C649D">
        <w:rPr>
          <w:rFonts w:ascii="Aptos" w:hAnsi="Aptos"/>
        </w:rPr>
        <w:t xml:space="preserve">, waar in samenhang </w:t>
      </w:r>
      <w:r w:rsidR="007B5FCF">
        <w:rPr>
          <w:rFonts w:ascii="Aptos" w:hAnsi="Aptos"/>
        </w:rPr>
        <w:t xml:space="preserve">langere tijd </w:t>
      </w:r>
      <w:r w:rsidR="007C649D">
        <w:rPr>
          <w:rFonts w:ascii="Aptos" w:hAnsi="Aptos"/>
        </w:rPr>
        <w:t>aan gewerkt wordt</w:t>
      </w:r>
      <w:r w:rsidR="00E8779C">
        <w:rPr>
          <w:rFonts w:ascii="Aptos" w:hAnsi="Aptos"/>
        </w:rPr>
        <w:t xml:space="preserve">. Van </w:t>
      </w:r>
      <w:proofErr w:type="spellStart"/>
      <w:r w:rsidR="00E8779C">
        <w:rPr>
          <w:rFonts w:ascii="Aptos" w:hAnsi="Aptos"/>
        </w:rPr>
        <w:t>Koeven</w:t>
      </w:r>
      <w:proofErr w:type="spellEnd"/>
      <w:r w:rsidR="00E8779C">
        <w:rPr>
          <w:rFonts w:ascii="Aptos" w:hAnsi="Aptos"/>
        </w:rPr>
        <w:t xml:space="preserve"> en Smits (2020): “</w:t>
      </w:r>
      <w:r w:rsidR="00E30D8A">
        <w:rPr>
          <w:rFonts w:ascii="Aptos" w:hAnsi="Aptos"/>
        </w:rPr>
        <w:t>Eén van de belangrijkste taken van scholen is dat zij zich actief inzetten om leerlingen met een beperkte</w:t>
      </w:r>
      <w:r w:rsidR="000A2551">
        <w:rPr>
          <w:rFonts w:ascii="Aptos" w:hAnsi="Aptos"/>
        </w:rPr>
        <w:t xml:space="preserve"> taalbasis, te helpen hun taal te ontwikkelen. </w:t>
      </w:r>
      <w:r w:rsidR="006D7E9E">
        <w:rPr>
          <w:rFonts w:ascii="Aptos" w:hAnsi="Aptos"/>
        </w:rPr>
        <w:t xml:space="preserve">Hoe rijker het onderwijs, hoe meer betekenisnuances en hoe rijker de verbindingen in het </w:t>
      </w:r>
      <w:r w:rsidR="006D7E9E" w:rsidRPr="00456D93">
        <w:rPr>
          <w:rFonts w:ascii="Aptos" w:hAnsi="Aptos"/>
        </w:rPr>
        <w:t>langetermijngeheugen</w:t>
      </w:r>
      <w:r w:rsidR="000E27E1" w:rsidRPr="00456D93">
        <w:rPr>
          <w:rFonts w:ascii="Aptos" w:hAnsi="Aptos"/>
        </w:rPr>
        <w:t>” (</w:t>
      </w:r>
      <w:r w:rsidR="003521B5" w:rsidRPr="00456D93">
        <w:rPr>
          <w:rFonts w:ascii="Aptos" w:hAnsi="Aptos"/>
        </w:rPr>
        <w:t xml:space="preserve">p. </w:t>
      </w:r>
      <w:r w:rsidR="000E27E1" w:rsidRPr="00456D93">
        <w:rPr>
          <w:rFonts w:ascii="Aptos" w:hAnsi="Aptos"/>
        </w:rPr>
        <w:t>88).</w:t>
      </w:r>
    </w:p>
    <w:p w14:paraId="48E966B5" w14:textId="77777777" w:rsidR="007A4AEB" w:rsidRPr="00456D93" w:rsidRDefault="007A4AEB" w:rsidP="006C32AA">
      <w:pPr>
        <w:spacing w:after="0"/>
        <w:rPr>
          <w:rFonts w:ascii="Aptos" w:hAnsi="Aptos"/>
        </w:rPr>
      </w:pPr>
    </w:p>
    <w:p w14:paraId="6DD46E59" w14:textId="642A190C" w:rsidR="009874E9" w:rsidRPr="00FA71DF" w:rsidRDefault="00D3504A" w:rsidP="000B6A15">
      <w:pPr>
        <w:pStyle w:val="Kop2"/>
        <w:rPr>
          <w:rFonts w:ascii="Aptos" w:hAnsi="Aptos"/>
          <w:b/>
          <w:bCs/>
          <w:color w:val="auto"/>
        </w:rPr>
      </w:pPr>
      <w:bookmarkStart w:id="7" w:name="_Toc200893103"/>
      <w:r w:rsidRPr="00FA71DF">
        <w:rPr>
          <w:rFonts w:ascii="Aptos" w:hAnsi="Aptos"/>
          <w:b/>
          <w:bCs/>
          <w:color w:val="auto"/>
        </w:rPr>
        <w:t>2.</w:t>
      </w:r>
      <w:r w:rsidR="00A2561F" w:rsidRPr="00FA71DF">
        <w:rPr>
          <w:rFonts w:ascii="Aptos" w:hAnsi="Aptos"/>
          <w:b/>
          <w:bCs/>
          <w:color w:val="auto"/>
        </w:rPr>
        <w:t>2</w:t>
      </w:r>
      <w:r w:rsidRPr="00FA71DF">
        <w:rPr>
          <w:rFonts w:ascii="Aptos" w:hAnsi="Aptos"/>
          <w:b/>
          <w:bCs/>
          <w:color w:val="auto"/>
        </w:rPr>
        <w:tab/>
      </w:r>
      <w:r w:rsidR="005678A7" w:rsidRPr="00FA71DF">
        <w:rPr>
          <w:rFonts w:ascii="Aptos" w:hAnsi="Aptos"/>
          <w:b/>
          <w:bCs/>
          <w:color w:val="auto"/>
        </w:rPr>
        <w:t xml:space="preserve">Het kiezen van </w:t>
      </w:r>
      <w:r w:rsidRPr="00FA71DF">
        <w:rPr>
          <w:rFonts w:ascii="Aptos" w:hAnsi="Aptos"/>
          <w:b/>
          <w:bCs/>
          <w:color w:val="auto"/>
        </w:rPr>
        <w:t>gevarieerde teksten van goede kwaliteit</w:t>
      </w:r>
      <w:bookmarkEnd w:id="7"/>
      <w:r w:rsidRPr="00FA71DF">
        <w:rPr>
          <w:rFonts w:ascii="Aptos" w:hAnsi="Aptos"/>
          <w:b/>
          <w:bCs/>
          <w:color w:val="auto"/>
        </w:rPr>
        <w:t xml:space="preserve"> </w:t>
      </w:r>
    </w:p>
    <w:p w14:paraId="7A4AE6F3" w14:textId="77777777" w:rsidR="00C9113A" w:rsidRDefault="000B27CA" w:rsidP="000B27CA">
      <w:pPr>
        <w:spacing w:after="0"/>
        <w:rPr>
          <w:rFonts w:ascii="Aptos" w:hAnsi="Aptos"/>
        </w:rPr>
      </w:pPr>
      <w:r w:rsidRPr="00456D93">
        <w:rPr>
          <w:rFonts w:ascii="Aptos" w:hAnsi="Aptos"/>
        </w:rPr>
        <w:t xml:space="preserve">De kwaliteit van teksten van onderwijsmethodes ligt al een tijd onder vuur. Teksten voor bijvoorbeeld </w:t>
      </w:r>
      <w:proofErr w:type="spellStart"/>
      <w:r w:rsidRPr="00456D93">
        <w:rPr>
          <w:rFonts w:ascii="Aptos" w:hAnsi="Aptos"/>
        </w:rPr>
        <w:t>wereldoriënterende</w:t>
      </w:r>
      <w:proofErr w:type="spellEnd"/>
      <w:r w:rsidRPr="00456D93">
        <w:rPr>
          <w:rFonts w:ascii="Aptos" w:hAnsi="Aptos"/>
        </w:rPr>
        <w:t xml:space="preserve"> vakken worden verarmd en hebben een opsommend karakter. Ze bevatten korte zinnen zonder verbindingswoorden. Eskes (2023) zegt hierover: “</w:t>
      </w:r>
      <w:r w:rsidR="00112976" w:rsidRPr="00456D93">
        <w:rPr>
          <w:rFonts w:ascii="Aptos" w:hAnsi="Aptos"/>
        </w:rPr>
        <w:t xml:space="preserve">[…] kwantitatief </w:t>
      </w:r>
      <w:r w:rsidR="00C103FA" w:rsidRPr="00456D93">
        <w:rPr>
          <w:rFonts w:ascii="Aptos" w:hAnsi="Aptos"/>
        </w:rPr>
        <w:t>hebben methodeteksten ingeleverd: zo zijn teksten gemiddeld genomen korter dan een aantal decennia geleden. Ook zinsstructuren lijken versimpeld: zinnen zijn korter, bevatten niet altijd</w:t>
      </w:r>
      <w:r w:rsidR="005D1DE4" w:rsidRPr="00456D93">
        <w:rPr>
          <w:rFonts w:ascii="Aptos" w:hAnsi="Aptos"/>
        </w:rPr>
        <w:t xml:space="preserve"> bijzinnen en teksten zijn vrij gefragmenteerd opgebouwd” </w:t>
      </w:r>
      <w:r w:rsidR="00AA2CEB" w:rsidRPr="00456D93">
        <w:rPr>
          <w:rFonts w:ascii="Aptos" w:hAnsi="Aptos"/>
        </w:rPr>
        <w:t>(p. 220)</w:t>
      </w:r>
      <w:r w:rsidR="003E1657">
        <w:rPr>
          <w:rFonts w:ascii="Aptos" w:hAnsi="Aptos"/>
        </w:rPr>
        <w:t>.</w:t>
      </w:r>
      <w:r w:rsidR="00AA2CEB" w:rsidRPr="00456D93">
        <w:rPr>
          <w:rFonts w:ascii="Aptos" w:hAnsi="Aptos"/>
        </w:rPr>
        <w:t xml:space="preserve"> </w:t>
      </w:r>
      <w:r w:rsidRPr="00456D93">
        <w:rPr>
          <w:rFonts w:ascii="Aptos" w:hAnsi="Aptos"/>
        </w:rPr>
        <w:t xml:space="preserve">Het idee hiervan is dat ook de zwakkere lezers dan mee kunnen komen met de les. Het is echter juist deze verarming van het leesonderwijs dat zorgt voor een grotere ongelijkheid tussen leerlingen. Smits en Van </w:t>
      </w:r>
      <w:proofErr w:type="spellStart"/>
      <w:r w:rsidRPr="00456D93">
        <w:rPr>
          <w:rFonts w:ascii="Aptos" w:hAnsi="Aptos"/>
        </w:rPr>
        <w:t>Koeven</w:t>
      </w:r>
      <w:proofErr w:type="spellEnd"/>
      <w:r w:rsidRPr="00456D93">
        <w:rPr>
          <w:rFonts w:ascii="Aptos" w:hAnsi="Aptos"/>
        </w:rPr>
        <w:t xml:space="preserve"> (2017) geven aan dat vooral kansarme leerlingen hier de nadelen van ondervinden. Zij krijgen op deze wijze te weinig tekst en inhoud aangeboden. De teksten zijn namelijk juist moeilijker te begrijpen als ze verarmd zijn. In het boek Rijke Taal (2020) zeggen ze hierover: “Door het ontbreken van verbindingswoorden moeten leerlingen bovendien zelf alle verbanden leggen (inferenties maken) tussen zinnen en tekstgedeelten. […] dit belast het werkgeheugen en vergt te veel van lezers” (119). Voor zwakkere lezers is dit juist extra ingewikkeld. </w:t>
      </w:r>
    </w:p>
    <w:p w14:paraId="44EED136" w14:textId="77777777" w:rsidR="00C93811" w:rsidRDefault="00C93811" w:rsidP="000B27CA">
      <w:pPr>
        <w:spacing w:after="0"/>
        <w:rPr>
          <w:rFonts w:ascii="Aptos" w:hAnsi="Aptos"/>
        </w:rPr>
      </w:pPr>
    </w:p>
    <w:p w14:paraId="6EB49CBD" w14:textId="225D3F5B" w:rsidR="000B27CA" w:rsidRDefault="00363872" w:rsidP="000B27CA">
      <w:pPr>
        <w:spacing w:after="0"/>
        <w:rPr>
          <w:rFonts w:ascii="Aptos" w:hAnsi="Aptos"/>
        </w:rPr>
      </w:pPr>
      <w:r w:rsidRPr="00456D93">
        <w:rPr>
          <w:rFonts w:ascii="Aptos" w:hAnsi="Aptos"/>
        </w:rPr>
        <w:t>Teksten van goede kwaliteit zijn dus authentieke teksten, waarbij de schrijver in de tekst een boodschap wil overbrengen over een inhoudelijk onderwerp</w:t>
      </w:r>
      <w:r w:rsidR="00DA43D3" w:rsidRPr="00456D93">
        <w:rPr>
          <w:rFonts w:ascii="Aptos" w:hAnsi="Aptos"/>
        </w:rPr>
        <w:t>.</w:t>
      </w:r>
      <w:r w:rsidR="00C9113A">
        <w:rPr>
          <w:rFonts w:ascii="Aptos" w:hAnsi="Aptos"/>
        </w:rPr>
        <w:t xml:space="preserve"> </w:t>
      </w:r>
      <w:r w:rsidR="00427925" w:rsidRPr="00456D93">
        <w:rPr>
          <w:rFonts w:ascii="Aptos" w:hAnsi="Aptos"/>
        </w:rPr>
        <w:t xml:space="preserve">Binnen een thema kunnen verschillende boeken en (digitale) teksten een veelzijdige blik op het thema bieden. Door authentieke teksten die de lezers aanzetten tot denken en beleven, leren de leerlingen meer over een thema. Gevarieerde, kennisrijke teksten, die niet verarmd zijn in taalgebruik bieden een goede kwaliteit. </w:t>
      </w:r>
    </w:p>
    <w:p w14:paraId="048AFFFE" w14:textId="77777777" w:rsidR="004B3FBD" w:rsidRPr="00456D93" w:rsidRDefault="004B3FBD" w:rsidP="000B27CA">
      <w:pPr>
        <w:spacing w:after="0"/>
        <w:rPr>
          <w:rFonts w:ascii="Aptos" w:hAnsi="Aptos"/>
        </w:rPr>
      </w:pPr>
    </w:p>
    <w:p w14:paraId="3E91617C" w14:textId="37EDA631" w:rsidR="000B27CA" w:rsidRPr="00456D93" w:rsidRDefault="000B27CA" w:rsidP="000B27CA">
      <w:pPr>
        <w:spacing w:after="0"/>
        <w:rPr>
          <w:rFonts w:ascii="Aptos" w:hAnsi="Aptos"/>
        </w:rPr>
      </w:pPr>
      <w:r w:rsidRPr="00456D93">
        <w:rPr>
          <w:rFonts w:ascii="Aptos" w:hAnsi="Aptos"/>
        </w:rPr>
        <w:lastRenderedPageBreak/>
        <w:t>Er zijn diverse instanties en werkgroepen die criteria hebben opgesteld voor kwalitatief goede teksten. Een veelgebruikte checklist is de checklist rijke teksten van de KU Leuven</w:t>
      </w:r>
      <w:r w:rsidR="00C93811">
        <w:rPr>
          <w:rFonts w:ascii="Aptos" w:hAnsi="Aptos"/>
        </w:rPr>
        <w:t xml:space="preserve">. </w:t>
      </w:r>
      <w:r w:rsidRPr="00456D93">
        <w:rPr>
          <w:rFonts w:ascii="Aptos" w:hAnsi="Aptos"/>
        </w:rPr>
        <w:t xml:space="preserve">Deze checklist bestaat uit 11 criteria, onderverdeeld in twee onderwerpen: ‘Rijke en authentieke tekst?’ en ‘Complexiteit van de tekst’. Ook in het boek Rijke Taal van </w:t>
      </w:r>
      <w:r w:rsidR="00AF48D5">
        <w:rPr>
          <w:rFonts w:ascii="Aptos" w:hAnsi="Aptos"/>
        </w:rPr>
        <w:t>Smits en V</w:t>
      </w:r>
      <w:r w:rsidRPr="00456D93">
        <w:rPr>
          <w:rFonts w:ascii="Aptos" w:hAnsi="Aptos"/>
        </w:rPr>
        <w:t xml:space="preserve">an </w:t>
      </w:r>
      <w:proofErr w:type="spellStart"/>
      <w:r w:rsidRPr="00456D93">
        <w:rPr>
          <w:rFonts w:ascii="Aptos" w:hAnsi="Aptos"/>
        </w:rPr>
        <w:t>Koeven</w:t>
      </w:r>
      <w:proofErr w:type="spellEnd"/>
      <w:r w:rsidRPr="00456D93">
        <w:rPr>
          <w:rFonts w:ascii="Aptos" w:hAnsi="Aptos"/>
        </w:rPr>
        <w:t xml:space="preserve"> </w:t>
      </w:r>
      <w:r w:rsidR="00AF48D5">
        <w:rPr>
          <w:rFonts w:ascii="Aptos" w:hAnsi="Aptos"/>
        </w:rPr>
        <w:t xml:space="preserve">(2020) </w:t>
      </w:r>
      <w:r w:rsidRPr="00456D93">
        <w:rPr>
          <w:rFonts w:ascii="Aptos" w:hAnsi="Aptos"/>
        </w:rPr>
        <w:t xml:space="preserve">wordt uitgebreid gesproken over wat kwalitatief goede teksten zijn. Behalve de technische kant van de teksten (gevarieerde zinslengte, gebruik van verbindingswoorden, gevarieerde woordenschat) gaan zij ook in op het vakmanschap van de auteur. </w:t>
      </w:r>
    </w:p>
    <w:p w14:paraId="6A55B600" w14:textId="7364BB8A" w:rsidR="000B27CA" w:rsidRPr="00456D93" w:rsidRDefault="000B27CA" w:rsidP="000B27CA">
      <w:pPr>
        <w:spacing w:after="0"/>
        <w:rPr>
          <w:rFonts w:ascii="Aptos" w:hAnsi="Aptos"/>
        </w:rPr>
      </w:pPr>
      <w:r w:rsidRPr="00456D93">
        <w:rPr>
          <w:rFonts w:ascii="Aptos" w:hAnsi="Aptos"/>
        </w:rPr>
        <w:t xml:space="preserve">De website rijketeksten.org heeft een lijst met selectiecriteria opgesteld. Deze selectiecriteria zijn gebaseerd op de checklist van de KU Leuven en het boek Rijke Taal van Erna van </w:t>
      </w:r>
      <w:proofErr w:type="spellStart"/>
      <w:r w:rsidRPr="00456D93">
        <w:rPr>
          <w:rFonts w:ascii="Aptos" w:hAnsi="Aptos"/>
        </w:rPr>
        <w:t>Koeven</w:t>
      </w:r>
      <w:proofErr w:type="spellEnd"/>
      <w:r w:rsidRPr="00456D93">
        <w:rPr>
          <w:rFonts w:ascii="Aptos" w:hAnsi="Aptos"/>
        </w:rPr>
        <w:t>. De selectiecriteria worden onderverdeeld in vijf thema’s: algemeen, structuur, zinsbouw, taalgebruik, woordenschat. Er worden verder geen uitspraken gedaan over de hoeveelheid criteria  waaraan een tekst zou moet voldoen.</w:t>
      </w:r>
    </w:p>
    <w:p w14:paraId="753403AD" w14:textId="77777777" w:rsidR="000B27CA" w:rsidRPr="00456D93" w:rsidRDefault="000B27CA" w:rsidP="000B27CA">
      <w:pPr>
        <w:spacing w:after="0"/>
        <w:rPr>
          <w:rFonts w:ascii="Aptos" w:hAnsi="Aptos"/>
        </w:rPr>
      </w:pPr>
    </w:p>
    <w:p w14:paraId="677DF057" w14:textId="59CEDF35" w:rsidR="000B27CA" w:rsidRPr="00456D93" w:rsidRDefault="000B27CA" w:rsidP="000B27CA">
      <w:pPr>
        <w:spacing w:after="0"/>
        <w:rPr>
          <w:rFonts w:ascii="Aptos" w:hAnsi="Aptos"/>
        </w:rPr>
      </w:pPr>
      <w:r w:rsidRPr="00456D93">
        <w:rPr>
          <w:rFonts w:ascii="Aptos" w:hAnsi="Aptos"/>
        </w:rPr>
        <w:t>Wat al deze checklists en criteria gemeen hebben, is dat ze vooral gericht zijn op de technische kant van de tekst. Wat is de herkomst van de tekst, hoe zit de zinsbouw in elkaar en zit er gevarieerde woordenschat in? Interessant is ook om te kijken naar de inhoud van de tekst. Kun je ook criteria opstellen voor waar rijke teksten inhoudelijk aan moeten voldoen? Mirjam Snel</w:t>
      </w:r>
      <w:r w:rsidR="00130324" w:rsidRPr="00456D93">
        <w:rPr>
          <w:rFonts w:ascii="Aptos" w:hAnsi="Aptos"/>
        </w:rPr>
        <w:t xml:space="preserve"> (in ontwikkeling)</w:t>
      </w:r>
      <w:r w:rsidRPr="00456D93">
        <w:rPr>
          <w:rFonts w:ascii="Aptos" w:hAnsi="Aptos"/>
        </w:rPr>
        <w:t xml:space="preserve"> is de checklist van de KU Leuven </w:t>
      </w:r>
      <w:r w:rsidR="00EF51FD">
        <w:rPr>
          <w:rFonts w:ascii="Aptos" w:hAnsi="Aptos"/>
        </w:rPr>
        <w:t xml:space="preserve">(gebaseerd op </w:t>
      </w:r>
      <w:hyperlink r:id="rId11" w:history="1">
        <w:proofErr w:type="spellStart"/>
        <w:r w:rsidR="00EF51FD" w:rsidRPr="00EF51FD">
          <w:rPr>
            <w:rStyle w:val="Hyperlink"/>
            <w:rFonts w:ascii="Aptos" w:hAnsi="Aptos"/>
          </w:rPr>
          <w:t>Gobyn</w:t>
        </w:r>
        <w:proofErr w:type="spellEnd"/>
        <w:r w:rsidR="00EF51FD" w:rsidRPr="00EF51FD">
          <w:rPr>
            <w:rStyle w:val="Hyperlink"/>
            <w:rFonts w:ascii="Aptos" w:hAnsi="Aptos"/>
          </w:rPr>
          <w:t xml:space="preserve"> et al., 2019</w:t>
        </w:r>
      </w:hyperlink>
      <w:r w:rsidR="00EF51FD">
        <w:rPr>
          <w:rFonts w:ascii="Aptos" w:hAnsi="Aptos"/>
        </w:rPr>
        <w:t xml:space="preserve">) </w:t>
      </w:r>
      <w:r w:rsidRPr="00456D93">
        <w:rPr>
          <w:rFonts w:ascii="Aptos" w:hAnsi="Aptos"/>
        </w:rPr>
        <w:t xml:space="preserve">aan het aanpassen om niet alleen te kijken naar de technische kant van de tekst, maar ook naar de inhoudelijke kant. Ook hier wordt niet benoemd aan hoeveel criteria een tekst zou moeten voldoen om als kwalitatief bestempeld te kunnen worden. </w:t>
      </w:r>
      <w:r w:rsidR="00882C13">
        <w:rPr>
          <w:rFonts w:ascii="Aptos" w:hAnsi="Aptos"/>
        </w:rPr>
        <w:t xml:space="preserve">De </w:t>
      </w:r>
      <w:r w:rsidR="003F4909">
        <w:rPr>
          <w:rFonts w:ascii="Aptos" w:hAnsi="Aptos"/>
        </w:rPr>
        <w:t>checklist van Mirjam Snel is in dit onderzoek gebruikt als middel om rijke teksten te selecteren en om t</w:t>
      </w:r>
      <w:r w:rsidR="00993BBC">
        <w:rPr>
          <w:rFonts w:ascii="Aptos" w:hAnsi="Aptos"/>
        </w:rPr>
        <w:t>eksten te beoordelen</w:t>
      </w:r>
      <w:r w:rsidR="00D91C8C">
        <w:rPr>
          <w:rFonts w:ascii="Aptos" w:hAnsi="Aptos"/>
        </w:rPr>
        <w:t xml:space="preserve"> (bijlage 2)</w:t>
      </w:r>
      <w:r w:rsidR="00993BBC">
        <w:rPr>
          <w:rFonts w:ascii="Aptos" w:hAnsi="Aptos"/>
        </w:rPr>
        <w:t xml:space="preserve">. </w:t>
      </w:r>
    </w:p>
    <w:p w14:paraId="1A847AE3" w14:textId="77777777" w:rsidR="00F54EB0" w:rsidRPr="00456D93" w:rsidRDefault="00F54EB0" w:rsidP="006C32AA">
      <w:pPr>
        <w:spacing w:after="0"/>
        <w:rPr>
          <w:rFonts w:ascii="Aptos" w:hAnsi="Aptos"/>
        </w:rPr>
      </w:pPr>
    </w:p>
    <w:p w14:paraId="1985ABAF" w14:textId="12343757" w:rsidR="009635F1" w:rsidRPr="00FA71DF" w:rsidRDefault="009635F1" w:rsidP="000B6A15">
      <w:pPr>
        <w:pStyle w:val="Kop2"/>
        <w:rPr>
          <w:rFonts w:ascii="Aptos" w:hAnsi="Aptos"/>
          <w:b/>
          <w:bCs/>
          <w:color w:val="auto"/>
        </w:rPr>
      </w:pPr>
      <w:bookmarkStart w:id="8" w:name="_Toc200893104"/>
      <w:r w:rsidRPr="00FA71DF">
        <w:rPr>
          <w:rFonts w:ascii="Aptos" w:hAnsi="Aptos"/>
          <w:b/>
          <w:bCs/>
          <w:color w:val="auto"/>
        </w:rPr>
        <w:t>2</w:t>
      </w:r>
      <w:r w:rsidR="00A2561F" w:rsidRPr="00FA71DF">
        <w:rPr>
          <w:rFonts w:ascii="Aptos" w:hAnsi="Aptos"/>
          <w:b/>
          <w:bCs/>
          <w:color w:val="auto"/>
        </w:rPr>
        <w:t>.</w:t>
      </w:r>
      <w:r w:rsidRPr="00FA71DF">
        <w:rPr>
          <w:rFonts w:ascii="Aptos" w:hAnsi="Aptos"/>
          <w:b/>
          <w:bCs/>
          <w:color w:val="auto"/>
        </w:rPr>
        <w:t>3</w:t>
      </w:r>
      <w:r w:rsidRPr="00FA71DF">
        <w:rPr>
          <w:rFonts w:ascii="Aptos" w:hAnsi="Aptos"/>
          <w:b/>
          <w:bCs/>
          <w:color w:val="auto"/>
        </w:rPr>
        <w:tab/>
        <w:t>Laat leerlingen actief aan de slag gaan met teksten door erover te praten en te schrijven</w:t>
      </w:r>
      <w:bookmarkEnd w:id="8"/>
    </w:p>
    <w:p w14:paraId="7A0A0ED6" w14:textId="638B786E" w:rsidR="000B27CA" w:rsidRPr="004B3FBD" w:rsidRDefault="00870A85" w:rsidP="002C1404">
      <w:pPr>
        <w:spacing w:after="0"/>
        <w:rPr>
          <w:rFonts w:ascii="Aptos" w:hAnsi="Aptos"/>
        </w:rPr>
      </w:pPr>
      <w:r w:rsidRPr="005A41ED">
        <w:rPr>
          <w:rFonts w:ascii="Aptos" w:hAnsi="Aptos"/>
        </w:rPr>
        <w:t xml:space="preserve">Door te praten en te schrijven over teksten gaan leerlingen zelf </w:t>
      </w:r>
      <w:r w:rsidR="007D69DC" w:rsidRPr="005A41ED">
        <w:rPr>
          <w:rFonts w:ascii="Aptos" w:hAnsi="Aptos"/>
        </w:rPr>
        <w:t>de inhoud verwerken en begrijpen.</w:t>
      </w:r>
      <w:r w:rsidR="00684BAB" w:rsidRPr="00456D93">
        <w:rPr>
          <w:rFonts w:ascii="Aptos" w:hAnsi="Aptos"/>
        </w:rPr>
        <w:t xml:space="preserve"> Om te komen tot diep leesbegrip is vooral het stellen van hogere orde vragen, naast lagere orde vragen een manier om leerlingen aan het denken te zetten. </w:t>
      </w:r>
      <w:r w:rsidR="0010516B">
        <w:rPr>
          <w:rFonts w:ascii="Aptos" w:hAnsi="Aptos"/>
        </w:rPr>
        <w:t>Dieper tekstbegrip</w:t>
      </w:r>
      <w:r w:rsidR="00E81AAF">
        <w:rPr>
          <w:rFonts w:ascii="Aptos" w:hAnsi="Aptos"/>
        </w:rPr>
        <w:t xml:space="preserve"> en kennis over het thema worden gestimuleerd door leerlingen te vragen om verbanden te leggen binnen en tussen teksten, door afleidingen te maken van een boodschap en me</w:t>
      </w:r>
      <w:r w:rsidR="00E20ED6">
        <w:rPr>
          <w:rFonts w:ascii="Aptos" w:hAnsi="Aptos"/>
        </w:rPr>
        <w:t>ningen te benoemen en vergelijken</w:t>
      </w:r>
      <w:r w:rsidR="00C156BE">
        <w:rPr>
          <w:rFonts w:ascii="Aptos" w:hAnsi="Aptos"/>
        </w:rPr>
        <w:t xml:space="preserve"> </w:t>
      </w:r>
      <w:r w:rsidR="00622B4D" w:rsidRPr="00456D93">
        <w:rPr>
          <w:rFonts w:ascii="Aptos" w:hAnsi="Aptos"/>
        </w:rPr>
        <w:t>(Snel, 2024</w:t>
      </w:r>
      <w:r w:rsidR="005F6162" w:rsidRPr="00456D93">
        <w:rPr>
          <w:rFonts w:ascii="Aptos" w:hAnsi="Aptos"/>
        </w:rPr>
        <w:t>)</w:t>
      </w:r>
      <w:r w:rsidR="00B9086B" w:rsidRPr="005A41ED">
        <w:rPr>
          <w:rFonts w:ascii="Aptos" w:hAnsi="Aptos"/>
        </w:rPr>
        <w:t xml:space="preserve">. </w:t>
      </w:r>
    </w:p>
    <w:p w14:paraId="28ADD190" w14:textId="77777777" w:rsidR="00E818F9" w:rsidRPr="00456D93" w:rsidRDefault="00E818F9" w:rsidP="002C1404">
      <w:pPr>
        <w:spacing w:after="0"/>
        <w:rPr>
          <w:rFonts w:ascii="Aptos" w:hAnsi="Aptos"/>
          <w:b/>
          <w:bCs/>
        </w:rPr>
      </w:pPr>
    </w:p>
    <w:p w14:paraId="464720E9" w14:textId="030DF48E" w:rsidR="000B27CA" w:rsidRPr="00F1639D" w:rsidRDefault="000B27CA" w:rsidP="000B27CA">
      <w:pPr>
        <w:rPr>
          <w:rFonts w:ascii="Aptos" w:hAnsi="Aptos"/>
        </w:rPr>
      </w:pPr>
      <w:r w:rsidRPr="00F1639D">
        <w:rPr>
          <w:rFonts w:ascii="Aptos" w:hAnsi="Aptos"/>
        </w:rPr>
        <w:t xml:space="preserve">In </w:t>
      </w:r>
      <w:r w:rsidR="00F1639D">
        <w:rPr>
          <w:rFonts w:ascii="Aptos" w:hAnsi="Aptos"/>
        </w:rPr>
        <w:t xml:space="preserve">het </w:t>
      </w:r>
      <w:r w:rsidRPr="00F1639D">
        <w:rPr>
          <w:rFonts w:ascii="Aptos" w:hAnsi="Aptos"/>
        </w:rPr>
        <w:t>huidig</w:t>
      </w:r>
      <w:r w:rsidR="00F1639D">
        <w:rPr>
          <w:rFonts w:ascii="Aptos" w:hAnsi="Aptos"/>
        </w:rPr>
        <w:t>e</w:t>
      </w:r>
      <w:r w:rsidRPr="00F1639D">
        <w:rPr>
          <w:rFonts w:ascii="Aptos" w:hAnsi="Aptos"/>
        </w:rPr>
        <w:t xml:space="preserve"> onderzoek is getracht het </w:t>
      </w:r>
      <w:proofErr w:type="spellStart"/>
      <w:r w:rsidRPr="00F1639D">
        <w:rPr>
          <w:rFonts w:ascii="Aptos" w:hAnsi="Aptos"/>
        </w:rPr>
        <w:t>leerkrachthandelen</w:t>
      </w:r>
      <w:proofErr w:type="spellEnd"/>
      <w:r w:rsidRPr="00F1639D">
        <w:rPr>
          <w:rFonts w:ascii="Aptos" w:hAnsi="Aptos"/>
        </w:rPr>
        <w:t xml:space="preserve"> op Het Baken te versterken op het gebied van begrijpend leesonderwijs, door de leerkrachten te informeren over effectief leesonderwijs zoals hierboven beschreven is. In de professionalisering stonden twee thema’s centraal: Ten eerste, teksten selecteren van goede kwaliteit. Ten tweede het stellen van hogere orde denkvragen in een klassengesprek. Het doel was om leerlingen te motiveren in het diep lezen van teksten en zo hun themabegrip te vergroten.</w:t>
      </w:r>
      <w:r w:rsidR="000E4A6F">
        <w:rPr>
          <w:rFonts w:ascii="Aptos" w:hAnsi="Aptos"/>
        </w:rPr>
        <w:t xml:space="preserve"> De twee thema’s zullen in </w:t>
      </w:r>
      <w:r w:rsidR="00B87B68">
        <w:rPr>
          <w:rFonts w:ascii="Aptos" w:hAnsi="Aptos"/>
        </w:rPr>
        <w:t>dit onderzoeksverslag steeds apart besproken worden.</w:t>
      </w:r>
    </w:p>
    <w:p w14:paraId="4000DB58" w14:textId="77777777" w:rsidR="000B27CA" w:rsidRPr="00456D93" w:rsidRDefault="000B27CA" w:rsidP="002C1404">
      <w:pPr>
        <w:spacing w:after="0"/>
        <w:rPr>
          <w:rFonts w:ascii="Aptos" w:hAnsi="Aptos"/>
          <w:b/>
          <w:bCs/>
        </w:rPr>
      </w:pPr>
    </w:p>
    <w:p w14:paraId="52CFB1BB" w14:textId="77777777" w:rsidR="00810920" w:rsidRPr="00456D93" w:rsidRDefault="00810920" w:rsidP="002C1404">
      <w:pPr>
        <w:spacing w:after="0"/>
        <w:rPr>
          <w:rFonts w:ascii="Aptos" w:hAnsi="Aptos"/>
        </w:rPr>
      </w:pPr>
    </w:p>
    <w:p w14:paraId="3FE4072C" w14:textId="77777777" w:rsidR="00AA44B1" w:rsidRDefault="00AA44B1">
      <w:pPr>
        <w:rPr>
          <w:rFonts w:ascii="Aptos" w:hAnsi="Aptos"/>
          <w:b/>
          <w:bCs/>
        </w:rPr>
      </w:pPr>
      <w:r>
        <w:rPr>
          <w:rFonts w:ascii="Aptos" w:hAnsi="Aptos"/>
          <w:b/>
          <w:bCs/>
        </w:rPr>
        <w:br w:type="page"/>
      </w:r>
    </w:p>
    <w:p w14:paraId="762F7ED4" w14:textId="0C374879" w:rsidR="00810920" w:rsidRPr="00FA71DF" w:rsidRDefault="001F382C" w:rsidP="000B6A15">
      <w:pPr>
        <w:pStyle w:val="Kop1"/>
        <w:rPr>
          <w:rFonts w:ascii="Aptos" w:hAnsi="Aptos"/>
          <w:b/>
          <w:bCs/>
          <w:color w:val="auto"/>
          <w:sz w:val="28"/>
          <w:szCs w:val="28"/>
        </w:rPr>
      </w:pPr>
      <w:bookmarkStart w:id="9" w:name="_Toc200893105"/>
      <w:r w:rsidRPr="00FA71DF">
        <w:rPr>
          <w:rFonts w:ascii="Aptos" w:hAnsi="Aptos"/>
          <w:b/>
          <w:bCs/>
          <w:color w:val="auto"/>
          <w:sz w:val="28"/>
          <w:szCs w:val="28"/>
        </w:rPr>
        <w:lastRenderedPageBreak/>
        <w:t>3</w:t>
      </w:r>
      <w:r w:rsidR="00E94066" w:rsidRPr="00FA71DF">
        <w:rPr>
          <w:rFonts w:ascii="Aptos" w:hAnsi="Aptos"/>
          <w:b/>
          <w:bCs/>
          <w:color w:val="auto"/>
          <w:sz w:val="28"/>
          <w:szCs w:val="28"/>
        </w:rPr>
        <w:tab/>
      </w:r>
      <w:r w:rsidRPr="00FA71DF">
        <w:rPr>
          <w:rFonts w:ascii="Aptos" w:hAnsi="Aptos"/>
          <w:b/>
          <w:bCs/>
          <w:color w:val="auto"/>
          <w:sz w:val="28"/>
          <w:szCs w:val="28"/>
        </w:rPr>
        <w:t>Onderzoeksopzet</w:t>
      </w:r>
      <w:bookmarkEnd w:id="9"/>
    </w:p>
    <w:p w14:paraId="5917DD8A" w14:textId="77777777" w:rsidR="00E94066" w:rsidRPr="00456D93" w:rsidRDefault="00E94066" w:rsidP="002C1404">
      <w:pPr>
        <w:spacing w:after="0"/>
        <w:rPr>
          <w:rFonts w:ascii="Aptos" w:hAnsi="Aptos"/>
        </w:rPr>
      </w:pPr>
    </w:p>
    <w:p w14:paraId="28DC3C27" w14:textId="35685AFB" w:rsidR="00F25D09" w:rsidRPr="007A62A0" w:rsidRDefault="004169DD" w:rsidP="002C1404">
      <w:pPr>
        <w:spacing w:after="0"/>
        <w:rPr>
          <w:rFonts w:ascii="Aptos" w:hAnsi="Aptos"/>
        </w:rPr>
      </w:pPr>
      <w:r w:rsidRPr="00456D93">
        <w:rPr>
          <w:rFonts w:ascii="Aptos" w:hAnsi="Aptos"/>
        </w:rPr>
        <w:t xml:space="preserve">Dit </w:t>
      </w:r>
      <w:r w:rsidR="00557EF7" w:rsidRPr="00456D93">
        <w:rPr>
          <w:rFonts w:ascii="Aptos" w:hAnsi="Aptos"/>
        </w:rPr>
        <w:t>actie</w:t>
      </w:r>
      <w:r w:rsidRPr="00456D93">
        <w:rPr>
          <w:rFonts w:ascii="Aptos" w:hAnsi="Aptos"/>
        </w:rPr>
        <w:t xml:space="preserve">onderzoek is als volgt opgezet. </w:t>
      </w:r>
      <w:r w:rsidR="00B66851" w:rsidRPr="00456D93">
        <w:rPr>
          <w:rFonts w:ascii="Aptos" w:hAnsi="Aptos"/>
        </w:rPr>
        <w:t xml:space="preserve">In augustus 2023 is de onderzoeksvraag geformuleerd en is de bruggenbouwer </w:t>
      </w:r>
      <w:r w:rsidR="00713606" w:rsidRPr="00456D93">
        <w:rPr>
          <w:rFonts w:ascii="Aptos" w:hAnsi="Aptos"/>
        </w:rPr>
        <w:t xml:space="preserve">gestart met literatuuronderzoek. </w:t>
      </w:r>
      <w:r w:rsidR="003C67A0" w:rsidRPr="00456D93">
        <w:rPr>
          <w:rFonts w:ascii="Aptos" w:hAnsi="Aptos"/>
        </w:rPr>
        <w:t xml:space="preserve">De bruggenbouwer heeft zich verdiept </w:t>
      </w:r>
      <w:r w:rsidR="003C67A0" w:rsidRPr="007A62A0">
        <w:rPr>
          <w:rFonts w:ascii="Aptos" w:hAnsi="Aptos"/>
        </w:rPr>
        <w:t xml:space="preserve">in wat effectief leesonderwijs is, </w:t>
      </w:r>
      <w:r w:rsidR="00AC2F98" w:rsidRPr="007A62A0">
        <w:rPr>
          <w:rFonts w:ascii="Aptos" w:hAnsi="Aptos"/>
        </w:rPr>
        <w:t>wat rijke teksten zijn en in het verschil tussen hogere en lagere orde denkvragen.</w:t>
      </w:r>
      <w:r w:rsidR="00A237B2" w:rsidRPr="007A62A0">
        <w:rPr>
          <w:rFonts w:ascii="Aptos" w:hAnsi="Aptos"/>
        </w:rPr>
        <w:t xml:space="preserve"> </w:t>
      </w:r>
      <w:r w:rsidR="006E6364" w:rsidRPr="007A62A0">
        <w:rPr>
          <w:rFonts w:ascii="Aptos" w:hAnsi="Aptos"/>
        </w:rPr>
        <w:t xml:space="preserve">In januari </w:t>
      </w:r>
      <w:r w:rsidR="00A00A23" w:rsidRPr="007A62A0">
        <w:rPr>
          <w:rFonts w:ascii="Aptos" w:hAnsi="Aptos"/>
        </w:rPr>
        <w:t xml:space="preserve">2024 </w:t>
      </w:r>
      <w:r w:rsidR="00A237B2" w:rsidRPr="007A62A0">
        <w:rPr>
          <w:rFonts w:ascii="Aptos" w:hAnsi="Aptos"/>
        </w:rPr>
        <w:t>h</w:t>
      </w:r>
      <w:r w:rsidR="006822EB" w:rsidRPr="007A62A0">
        <w:rPr>
          <w:rFonts w:ascii="Aptos" w:hAnsi="Aptos"/>
        </w:rPr>
        <w:t xml:space="preserve">eeft </w:t>
      </w:r>
      <w:r w:rsidR="00CA5288" w:rsidRPr="007A62A0">
        <w:rPr>
          <w:rFonts w:ascii="Aptos" w:hAnsi="Aptos"/>
        </w:rPr>
        <w:t xml:space="preserve">het team </w:t>
      </w:r>
      <w:r w:rsidR="002C0578">
        <w:rPr>
          <w:rFonts w:ascii="Aptos" w:hAnsi="Aptos"/>
        </w:rPr>
        <w:t>(</w:t>
      </w:r>
      <w:r w:rsidR="00570B48">
        <w:rPr>
          <w:rFonts w:ascii="Aptos" w:hAnsi="Aptos"/>
        </w:rPr>
        <w:t>14</w:t>
      </w:r>
      <w:r w:rsidR="002C0578">
        <w:rPr>
          <w:rFonts w:ascii="Aptos" w:hAnsi="Aptos"/>
        </w:rPr>
        <w:t xml:space="preserve"> leerkrachten</w:t>
      </w:r>
      <w:r w:rsidR="00570B48">
        <w:rPr>
          <w:rFonts w:ascii="Aptos" w:hAnsi="Aptos"/>
        </w:rPr>
        <w:t xml:space="preserve"> en 4 OOP</w:t>
      </w:r>
      <w:r w:rsidR="002C0578">
        <w:rPr>
          <w:rFonts w:ascii="Aptos" w:hAnsi="Aptos"/>
        </w:rPr>
        <w:t xml:space="preserve">) </w:t>
      </w:r>
      <w:r w:rsidR="00CA5288" w:rsidRPr="007A62A0">
        <w:rPr>
          <w:rFonts w:ascii="Aptos" w:hAnsi="Aptos"/>
        </w:rPr>
        <w:t xml:space="preserve">van </w:t>
      </w:r>
      <w:r w:rsidR="006822EB" w:rsidRPr="007A62A0">
        <w:rPr>
          <w:rFonts w:ascii="Aptos" w:hAnsi="Aptos"/>
        </w:rPr>
        <w:t xml:space="preserve">de bruggenbouwer een tekst </w:t>
      </w:r>
      <w:r w:rsidR="00CA5288" w:rsidRPr="007A62A0">
        <w:rPr>
          <w:rFonts w:ascii="Aptos" w:hAnsi="Aptos"/>
        </w:rPr>
        <w:t>gekregen waarbij vragen bedacht moesten worden.</w:t>
      </w:r>
      <w:r w:rsidR="00A968C6" w:rsidRPr="007A62A0">
        <w:rPr>
          <w:rFonts w:ascii="Aptos" w:hAnsi="Aptos"/>
        </w:rPr>
        <w:t xml:space="preserve"> </w:t>
      </w:r>
      <w:r w:rsidR="00F47C04" w:rsidRPr="007A62A0">
        <w:rPr>
          <w:rFonts w:ascii="Aptos" w:hAnsi="Aptos"/>
        </w:rPr>
        <w:t>Het bedenken van vragen bij een rijke tekst geeft inzicht in het type vragen dat een leerkracht stelt. Hierbij wordt vooral gekeken naar het verschil in lage orde denkvragen en hoge orde denkvragen. Er is bewust gekozen voor het aanleveren van rijke teksten, omdat het team nog niet expliciet geschoold was in het kiezen geschikte rijke teksten voor hun groep.</w:t>
      </w:r>
    </w:p>
    <w:p w14:paraId="45237389" w14:textId="50A7DFDA" w:rsidR="00823E2D" w:rsidRPr="007A62A0" w:rsidRDefault="00823E2D" w:rsidP="002C1404">
      <w:pPr>
        <w:spacing w:after="0"/>
        <w:rPr>
          <w:rFonts w:ascii="Aptos" w:hAnsi="Aptos"/>
        </w:rPr>
      </w:pPr>
      <w:r w:rsidRPr="007A62A0">
        <w:rPr>
          <w:rFonts w:ascii="Aptos" w:hAnsi="Aptos"/>
        </w:rPr>
        <w:t xml:space="preserve">In mei en juni 2024 </w:t>
      </w:r>
      <w:r w:rsidR="00874F56" w:rsidRPr="007A62A0">
        <w:rPr>
          <w:rFonts w:ascii="Aptos" w:hAnsi="Aptos"/>
        </w:rPr>
        <w:t xml:space="preserve">is de voormeting uitgevoerd met behulp van een kijkwijzer. Deze kijkwijzer </w:t>
      </w:r>
      <w:r w:rsidR="00913550" w:rsidRPr="007A62A0">
        <w:rPr>
          <w:rFonts w:ascii="Aptos" w:hAnsi="Aptos"/>
        </w:rPr>
        <w:t xml:space="preserve">is door de bruggenbouwer en HU-onderzoeker Mirjam Snel op basis van verschillende bronnen opgesteld en geeft criteria voor een effectieve </w:t>
      </w:r>
      <w:r w:rsidR="00913550" w:rsidRPr="00AA1119">
        <w:rPr>
          <w:rFonts w:ascii="Aptos" w:hAnsi="Aptos"/>
        </w:rPr>
        <w:t>leesles</w:t>
      </w:r>
      <w:r w:rsidR="00D31F94" w:rsidRPr="00AA1119">
        <w:rPr>
          <w:rStyle w:val="Voetnootmarkering"/>
          <w:rFonts w:ascii="Aptos" w:hAnsi="Aptos"/>
        </w:rPr>
        <w:footnoteReference w:id="3"/>
      </w:r>
      <w:r w:rsidR="00913550" w:rsidRPr="00AA1119">
        <w:rPr>
          <w:rFonts w:ascii="Aptos" w:hAnsi="Aptos"/>
        </w:rPr>
        <w:t xml:space="preserve">. </w:t>
      </w:r>
      <w:r w:rsidR="00AA1119" w:rsidRPr="00AA1119">
        <w:rPr>
          <w:rFonts w:ascii="Aptos" w:hAnsi="Aptos" w:cs="Calibri"/>
        </w:rPr>
        <w:t xml:space="preserve">Met de kijkwijzer heeft de bruggenbouwer lesbezoeken bij de leerkrachten gedaan om daarmee in kaart te brengen hoeveel elementen van een effectieve leesles er in de les zichtbaar waren. </w:t>
      </w:r>
      <w:r w:rsidR="00781762" w:rsidRPr="00AA1119">
        <w:rPr>
          <w:rFonts w:ascii="Aptos" w:hAnsi="Aptos"/>
        </w:rPr>
        <w:t>Naar</w:t>
      </w:r>
      <w:r w:rsidR="00781762" w:rsidRPr="007A62A0">
        <w:rPr>
          <w:rFonts w:ascii="Aptos" w:hAnsi="Aptos"/>
        </w:rPr>
        <w:t xml:space="preserve"> aanleiding van de voormeting heeft de bruggenbouwer samen met </w:t>
      </w:r>
      <w:r w:rsidR="00ED5579" w:rsidRPr="007A62A0">
        <w:rPr>
          <w:rFonts w:ascii="Aptos" w:hAnsi="Aptos"/>
        </w:rPr>
        <w:t xml:space="preserve">Mirjam Snel bepaald welke scholing </w:t>
      </w:r>
      <w:r w:rsidR="000920EF" w:rsidRPr="007A62A0">
        <w:rPr>
          <w:rFonts w:ascii="Aptos" w:hAnsi="Aptos"/>
        </w:rPr>
        <w:t xml:space="preserve">aan het team gegeven zou gaan worden. </w:t>
      </w:r>
    </w:p>
    <w:p w14:paraId="0537418A" w14:textId="0998D7C5" w:rsidR="00D74D54" w:rsidRDefault="008D29D4" w:rsidP="002C1404">
      <w:pPr>
        <w:spacing w:after="0"/>
        <w:rPr>
          <w:rFonts w:ascii="Aptos" w:hAnsi="Aptos"/>
        </w:rPr>
      </w:pPr>
      <w:r w:rsidRPr="007A62A0">
        <w:rPr>
          <w:rFonts w:ascii="Aptos" w:hAnsi="Aptos"/>
        </w:rPr>
        <w:t xml:space="preserve">De scholingsmomenten hebben plaatsgevonden in september 2024 en oktober 2024. </w:t>
      </w:r>
      <w:r w:rsidR="00B35E40" w:rsidRPr="007A62A0">
        <w:rPr>
          <w:rFonts w:ascii="Aptos" w:hAnsi="Aptos"/>
        </w:rPr>
        <w:t>Er is vervolgens een tussenmeting uitgevoerd in december 2024 en januari 2025 en de nameting is afgenomen in april 2025.</w:t>
      </w:r>
    </w:p>
    <w:p w14:paraId="68FF1585" w14:textId="77777777" w:rsidR="005902EC" w:rsidRDefault="005902EC" w:rsidP="002C1404">
      <w:pPr>
        <w:spacing w:after="0"/>
        <w:rPr>
          <w:rFonts w:ascii="Aptos" w:hAnsi="Aptos"/>
        </w:rPr>
      </w:pPr>
    </w:p>
    <w:p w14:paraId="46FA3593" w14:textId="2F4E852D" w:rsidR="005902EC" w:rsidRPr="00FA71DF" w:rsidRDefault="008E699A" w:rsidP="000B6A15">
      <w:pPr>
        <w:pStyle w:val="Kop2"/>
        <w:rPr>
          <w:rFonts w:ascii="Aptos" w:hAnsi="Aptos" w:cs="Calibri"/>
          <w:b/>
          <w:bCs/>
          <w:color w:val="auto"/>
        </w:rPr>
      </w:pPr>
      <w:bookmarkStart w:id="10" w:name="_Toc200893106"/>
      <w:r w:rsidRPr="00FA71DF">
        <w:rPr>
          <w:rFonts w:ascii="Aptos" w:hAnsi="Aptos" w:cs="Calibri"/>
          <w:b/>
          <w:bCs/>
          <w:color w:val="auto"/>
        </w:rPr>
        <w:t>3.1</w:t>
      </w:r>
      <w:r w:rsidRPr="00FA71DF">
        <w:rPr>
          <w:rFonts w:ascii="Aptos" w:hAnsi="Aptos" w:cs="Calibri"/>
          <w:b/>
          <w:bCs/>
          <w:color w:val="auto"/>
        </w:rPr>
        <w:tab/>
      </w:r>
      <w:r w:rsidR="00DD092B" w:rsidRPr="00FA71DF">
        <w:rPr>
          <w:rFonts w:ascii="Aptos" w:hAnsi="Aptos" w:cs="Calibri"/>
          <w:b/>
          <w:bCs/>
          <w:color w:val="auto"/>
        </w:rPr>
        <w:t>Onderzoeksgroep</w:t>
      </w:r>
      <w:bookmarkEnd w:id="10"/>
    </w:p>
    <w:p w14:paraId="587D40AD" w14:textId="7D02BD82" w:rsidR="00DD092B" w:rsidRPr="007A62A0" w:rsidRDefault="00DD092B" w:rsidP="002C1404">
      <w:pPr>
        <w:spacing w:after="0"/>
        <w:rPr>
          <w:rFonts w:ascii="Aptos" w:hAnsi="Aptos"/>
        </w:rPr>
      </w:pPr>
      <w:r>
        <w:rPr>
          <w:rFonts w:ascii="Aptos" w:hAnsi="Aptos"/>
        </w:rPr>
        <w:t>De voormeting is afgenomen bij 9 leerkrachten.</w:t>
      </w:r>
      <w:r w:rsidR="00ED67F8">
        <w:rPr>
          <w:rFonts w:ascii="Aptos" w:hAnsi="Aptos"/>
        </w:rPr>
        <w:t xml:space="preserve"> De scholing </w:t>
      </w:r>
      <w:r w:rsidR="00D171B5">
        <w:rPr>
          <w:rFonts w:ascii="Aptos" w:hAnsi="Aptos"/>
        </w:rPr>
        <w:t>is gegeven aan</w:t>
      </w:r>
      <w:r w:rsidR="006719E3">
        <w:rPr>
          <w:rFonts w:ascii="Aptos" w:hAnsi="Aptos"/>
        </w:rPr>
        <w:t xml:space="preserve"> 22 collega’s, waarvan 14 leerkrachten</w:t>
      </w:r>
      <w:r w:rsidR="00D171B5">
        <w:rPr>
          <w:rFonts w:ascii="Aptos" w:hAnsi="Aptos"/>
        </w:rPr>
        <w:t xml:space="preserve">. De tussenmeting </w:t>
      </w:r>
      <w:r w:rsidR="006719E3">
        <w:rPr>
          <w:rFonts w:ascii="Aptos" w:hAnsi="Aptos"/>
        </w:rPr>
        <w:t>is gedaan</w:t>
      </w:r>
      <w:r w:rsidR="00EE5DFC">
        <w:rPr>
          <w:rFonts w:ascii="Aptos" w:hAnsi="Aptos"/>
        </w:rPr>
        <w:t xml:space="preserve"> bij 10 leerkrachten, waarvan 7 </w:t>
      </w:r>
      <w:r w:rsidR="00C465DD">
        <w:rPr>
          <w:rFonts w:ascii="Aptos" w:hAnsi="Aptos"/>
        </w:rPr>
        <w:t xml:space="preserve">leerkrachten </w:t>
      </w:r>
      <w:r w:rsidR="00EE5DFC">
        <w:rPr>
          <w:rFonts w:ascii="Aptos" w:hAnsi="Aptos"/>
        </w:rPr>
        <w:t>ook de voormeting hebben gehad. De nameting was bij 11 leerkrachten, waarvan 7 ook de voormeting hebben gehad.</w:t>
      </w:r>
    </w:p>
    <w:p w14:paraId="4D24AE59" w14:textId="3DBE84E1" w:rsidR="008D29D4" w:rsidRPr="007A62A0" w:rsidRDefault="008D29D4" w:rsidP="002C1404">
      <w:pPr>
        <w:spacing w:after="0"/>
        <w:rPr>
          <w:rFonts w:ascii="Aptos" w:hAnsi="Aptos"/>
        </w:rPr>
      </w:pPr>
    </w:p>
    <w:p w14:paraId="5DFB81CF" w14:textId="2E217013" w:rsidR="00106FFB" w:rsidRPr="00FA71DF" w:rsidRDefault="006D1631" w:rsidP="000B6A15">
      <w:pPr>
        <w:pStyle w:val="Kop2"/>
        <w:rPr>
          <w:rFonts w:ascii="Aptos" w:hAnsi="Aptos"/>
          <w:b/>
          <w:bCs/>
          <w:color w:val="auto"/>
        </w:rPr>
      </w:pPr>
      <w:bookmarkStart w:id="11" w:name="_Toc200893107"/>
      <w:r w:rsidRPr="00FA71DF">
        <w:rPr>
          <w:rFonts w:ascii="Aptos" w:hAnsi="Aptos"/>
          <w:b/>
          <w:bCs/>
          <w:color w:val="auto"/>
        </w:rPr>
        <w:t>3.</w:t>
      </w:r>
      <w:r w:rsidR="008E699A" w:rsidRPr="00FA71DF">
        <w:rPr>
          <w:rFonts w:ascii="Aptos" w:hAnsi="Aptos"/>
          <w:b/>
          <w:bCs/>
          <w:color w:val="auto"/>
        </w:rPr>
        <w:t>2</w:t>
      </w:r>
      <w:r w:rsidRPr="00FA71DF">
        <w:rPr>
          <w:rFonts w:ascii="Aptos" w:hAnsi="Aptos"/>
          <w:b/>
          <w:bCs/>
          <w:color w:val="auto"/>
        </w:rPr>
        <w:tab/>
      </w:r>
      <w:r w:rsidR="00106FFB" w:rsidRPr="00FA71DF">
        <w:rPr>
          <w:rFonts w:ascii="Aptos" w:hAnsi="Aptos"/>
          <w:b/>
          <w:bCs/>
          <w:color w:val="auto"/>
        </w:rPr>
        <w:t>Scholing</w:t>
      </w:r>
      <w:bookmarkEnd w:id="11"/>
    </w:p>
    <w:p w14:paraId="60DF04D4" w14:textId="4F4E283F" w:rsidR="00DE4A9B" w:rsidRPr="007A62A0" w:rsidRDefault="00106FFB" w:rsidP="002C1404">
      <w:pPr>
        <w:spacing w:after="0"/>
        <w:rPr>
          <w:rFonts w:ascii="Aptos" w:hAnsi="Aptos"/>
        </w:rPr>
      </w:pPr>
      <w:r w:rsidRPr="007A62A0">
        <w:rPr>
          <w:rFonts w:ascii="Aptos" w:hAnsi="Aptos"/>
        </w:rPr>
        <w:t>Op basis van de beginsituatie van het team</w:t>
      </w:r>
      <w:r w:rsidR="00C7581B" w:rsidRPr="007A62A0">
        <w:rPr>
          <w:rFonts w:ascii="Aptos" w:hAnsi="Aptos"/>
        </w:rPr>
        <w:t xml:space="preserve"> is de inhoud van de geplande scholing bepaald. </w:t>
      </w:r>
      <w:r w:rsidR="0064781F" w:rsidRPr="007A62A0">
        <w:rPr>
          <w:rFonts w:ascii="Aptos" w:hAnsi="Aptos"/>
        </w:rPr>
        <w:t>Er is gekozen voor twee scholingsmomenten</w:t>
      </w:r>
      <w:r w:rsidR="00280736" w:rsidRPr="007A62A0">
        <w:rPr>
          <w:rFonts w:ascii="Aptos" w:hAnsi="Aptos"/>
        </w:rPr>
        <w:t xml:space="preserve">: een bouwvergadering waarvoor de bruggenbouwer de scholing heeft verzorgd en een studieochtend waarvoor de bruggenbouwer </w:t>
      </w:r>
      <w:r w:rsidR="00DE4A9B" w:rsidRPr="007A62A0">
        <w:rPr>
          <w:rFonts w:ascii="Aptos" w:hAnsi="Aptos"/>
        </w:rPr>
        <w:t xml:space="preserve">in samenwerking met Mirjam Snel de scholing heeft verzorgd. </w:t>
      </w:r>
    </w:p>
    <w:p w14:paraId="1F822ABA" w14:textId="001201F9" w:rsidR="00734554" w:rsidRPr="007A62A0" w:rsidRDefault="00734554" w:rsidP="002C1404">
      <w:pPr>
        <w:spacing w:after="0"/>
        <w:rPr>
          <w:rFonts w:ascii="Aptos" w:hAnsi="Aptos"/>
        </w:rPr>
      </w:pPr>
      <w:r w:rsidRPr="007A62A0">
        <w:rPr>
          <w:rFonts w:ascii="Aptos" w:hAnsi="Aptos"/>
        </w:rPr>
        <w:t xml:space="preserve">Op de Bouwvergadering is in algemene zin over effectief leesonderwijs </w:t>
      </w:r>
      <w:r w:rsidR="001C1505" w:rsidRPr="007A62A0">
        <w:rPr>
          <w:rFonts w:ascii="Aptos" w:hAnsi="Aptos"/>
        </w:rPr>
        <w:t xml:space="preserve">verteld over het verschil tussen </w:t>
      </w:r>
      <w:r w:rsidR="001C1505" w:rsidRPr="006153BB">
        <w:rPr>
          <w:rFonts w:ascii="Aptos" w:hAnsi="Aptos"/>
          <w:b/>
          <w:bCs/>
        </w:rPr>
        <w:t xml:space="preserve">leesdoel en </w:t>
      </w:r>
      <w:proofErr w:type="spellStart"/>
      <w:r w:rsidR="001C1505" w:rsidRPr="006153BB">
        <w:rPr>
          <w:rFonts w:ascii="Aptos" w:hAnsi="Aptos"/>
          <w:b/>
          <w:bCs/>
        </w:rPr>
        <w:t>lesdoel</w:t>
      </w:r>
      <w:proofErr w:type="spellEnd"/>
      <w:r w:rsidR="001C1505" w:rsidRPr="007A62A0">
        <w:rPr>
          <w:rFonts w:ascii="Aptos" w:hAnsi="Aptos"/>
        </w:rPr>
        <w:t xml:space="preserve">, </w:t>
      </w:r>
      <w:proofErr w:type="spellStart"/>
      <w:r w:rsidR="001C1505" w:rsidRPr="006153BB">
        <w:rPr>
          <w:rFonts w:ascii="Aptos" w:hAnsi="Aptos"/>
          <w:b/>
          <w:bCs/>
        </w:rPr>
        <w:t>modelen</w:t>
      </w:r>
      <w:proofErr w:type="spellEnd"/>
      <w:r w:rsidR="001C1505" w:rsidRPr="007A62A0">
        <w:rPr>
          <w:rFonts w:ascii="Aptos" w:hAnsi="Aptos"/>
        </w:rPr>
        <w:t xml:space="preserve"> en </w:t>
      </w:r>
      <w:r w:rsidR="001C1505" w:rsidRPr="006153BB">
        <w:rPr>
          <w:rFonts w:ascii="Aptos" w:hAnsi="Aptos"/>
          <w:b/>
          <w:bCs/>
        </w:rPr>
        <w:t>aandacht voor tekststructuur</w:t>
      </w:r>
      <w:r w:rsidR="001C1505" w:rsidRPr="007A62A0">
        <w:rPr>
          <w:rFonts w:ascii="Aptos" w:hAnsi="Aptos"/>
        </w:rPr>
        <w:t>.</w:t>
      </w:r>
      <w:r w:rsidR="003D796A" w:rsidRPr="007A62A0">
        <w:rPr>
          <w:rFonts w:ascii="Aptos" w:hAnsi="Aptos"/>
        </w:rPr>
        <w:t xml:space="preserve"> Op de studieochtend heeft het team kennis opgedaan over theorie over </w:t>
      </w:r>
      <w:r w:rsidR="003D796A" w:rsidRPr="006153BB">
        <w:rPr>
          <w:rFonts w:ascii="Aptos" w:hAnsi="Aptos"/>
          <w:b/>
          <w:bCs/>
        </w:rPr>
        <w:t xml:space="preserve">begrijpend luisteren en </w:t>
      </w:r>
      <w:r w:rsidR="002654B8" w:rsidRPr="006153BB">
        <w:rPr>
          <w:rFonts w:ascii="Aptos" w:hAnsi="Aptos"/>
          <w:b/>
          <w:bCs/>
        </w:rPr>
        <w:t>begrijpend lezen</w:t>
      </w:r>
      <w:r w:rsidR="002654B8" w:rsidRPr="007A62A0">
        <w:rPr>
          <w:rFonts w:ascii="Aptos" w:hAnsi="Aptos"/>
        </w:rPr>
        <w:t xml:space="preserve">, over </w:t>
      </w:r>
      <w:r w:rsidR="002654B8" w:rsidRPr="006153BB">
        <w:rPr>
          <w:rFonts w:ascii="Aptos" w:hAnsi="Aptos"/>
          <w:b/>
          <w:bCs/>
        </w:rPr>
        <w:t>effectief lees- en luisteronderwijs</w:t>
      </w:r>
      <w:r w:rsidR="002654B8" w:rsidRPr="007A62A0">
        <w:rPr>
          <w:rFonts w:ascii="Aptos" w:hAnsi="Aptos"/>
        </w:rPr>
        <w:t xml:space="preserve"> en over </w:t>
      </w:r>
      <w:r w:rsidR="002654B8" w:rsidRPr="006153BB">
        <w:rPr>
          <w:rFonts w:ascii="Aptos" w:hAnsi="Aptos"/>
          <w:b/>
          <w:bCs/>
        </w:rPr>
        <w:t>activerende werkvormen</w:t>
      </w:r>
      <w:r w:rsidR="002654B8" w:rsidRPr="007A62A0">
        <w:rPr>
          <w:rFonts w:ascii="Aptos" w:hAnsi="Aptos"/>
        </w:rPr>
        <w:t>.</w:t>
      </w:r>
    </w:p>
    <w:p w14:paraId="77B42D8B" w14:textId="3D477C06" w:rsidR="00875408" w:rsidRPr="007A62A0" w:rsidRDefault="00DE4A9B" w:rsidP="002C1404">
      <w:pPr>
        <w:spacing w:after="0"/>
        <w:rPr>
          <w:rFonts w:ascii="Aptos" w:hAnsi="Aptos"/>
        </w:rPr>
      </w:pPr>
      <w:r w:rsidRPr="007A62A0">
        <w:rPr>
          <w:rFonts w:ascii="Aptos" w:hAnsi="Aptos"/>
        </w:rPr>
        <w:t xml:space="preserve">In het </w:t>
      </w:r>
      <w:r w:rsidR="002654B8" w:rsidRPr="007A62A0">
        <w:rPr>
          <w:rFonts w:ascii="Aptos" w:hAnsi="Aptos"/>
        </w:rPr>
        <w:t xml:space="preserve">huidige </w:t>
      </w:r>
      <w:r w:rsidRPr="007A62A0">
        <w:rPr>
          <w:rFonts w:ascii="Aptos" w:hAnsi="Aptos"/>
        </w:rPr>
        <w:t xml:space="preserve">onderzoek staan twee </w:t>
      </w:r>
      <w:r w:rsidR="006153BB">
        <w:rPr>
          <w:rFonts w:ascii="Aptos" w:hAnsi="Aptos"/>
        </w:rPr>
        <w:t>pij</w:t>
      </w:r>
      <w:r w:rsidR="006153BB" w:rsidRPr="007A62A0">
        <w:rPr>
          <w:rFonts w:ascii="Aptos" w:hAnsi="Aptos"/>
        </w:rPr>
        <w:t xml:space="preserve">lers </w:t>
      </w:r>
      <w:r w:rsidRPr="007A62A0">
        <w:rPr>
          <w:rFonts w:ascii="Aptos" w:hAnsi="Aptos"/>
        </w:rPr>
        <w:t>centraal: het selecteren van geschikte</w:t>
      </w:r>
      <w:r w:rsidR="00875408" w:rsidRPr="007A62A0">
        <w:rPr>
          <w:rFonts w:ascii="Aptos" w:hAnsi="Aptos"/>
        </w:rPr>
        <w:t xml:space="preserve"> en kwalitatief goede teksten en het stellen van hogere orde denkvragen. </w:t>
      </w:r>
      <w:r w:rsidR="002654B8" w:rsidRPr="007A62A0">
        <w:rPr>
          <w:rFonts w:ascii="Aptos" w:hAnsi="Aptos"/>
        </w:rPr>
        <w:t xml:space="preserve">Hieronder wordt </w:t>
      </w:r>
      <w:r w:rsidR="001123B7" w:rsidRPr="007A62A0">
        <w:rPr>
          <w:rFonts w:ascii="Aptos" w:hAnsi="Aptos"/>
        </w:rPr>
        <w:t xml:space="preserve">verteld wat er over deze onderwerpen in de scholingsmomenten </w:t>
      </w:r>
      <w:r w:rsidR="0084252B" w:rsidRPr="007A62A0">
        <w:rPr>
          <w:rFonts w:ascii="Aptos" w:hAnsi="Aptos"/>
        </w:rPr>
        <w:t>met het team is gedeeld.</w:t>
      </w:r>
    </w:p>
    <w:p w14:paraId="465072BA" w14:textId="55DED155" w:rsidR="00875408" w:rsidRPr="007A62A0" w:rsidRDefault="00875408" w:rsidP="002C1404">
      <w:pPr>
        <w:spacing w:after="0"/>
        <w:rPr>
          <w:rFonts w:ascii="Aptos" w:hAnsi="Aptos"/>
        </w:rPr>
      </w:pPr>
    </w:p>
    <w:p w14:paraId="3347D5B2" w14:textId="77777777" w:rsidR="00244D86" w:rsidRDefault="00244D86" w:rsidP="002C1404">
      <w:pPr>
        <w:spacing w:after="0"/>
        <w:rPr>
          <w:rFonts w:ascii="Aptos" w:hAnsi="Aptos"/>
          <w:b/>
          <w:bCs/>
        </w:rPr>
      </w:pPr>
    </w:p>
    <w:p w14:paraId="09133F10" w14:textId="77777777" w:rsidR="00244D86" w:rsidRDefault="00244D86">
      <w:pPr>
        <w:rPr>
          <w:rFonts w:ascii="Aptos" w:hAnsi="Aptos"/>
          <w:b/>
          <w:bCs/>
        </w:rPr>
      </w:pPr>
      <w:r>
        <w:rPr>
          <w:rFonts w:ascii="Aptos" w:hAnsi="Aptos"/>
          <w:b/>
          <w:bCs/>
        </w:rPr>
        <w:br w:type="page"/>
      </w:r>
    </w:p>
    <w:p w14:paraId="0D4949A0" w14:textId="65DDCD20" w:rsidR="00875408" w:rsidRPr="00FA71DF" w:rsidRDefault="00875408" w:rsidP="000B6A15">
      <w:pPr>
        <w:pStyle w:val="Kop3"/>
        <w:rPr>
          <w:rFonts w:ascii="Aptos" w:hAnsi="Aptos"/>
          <w:b/>
          <w:bCs/>
          <w:color w:val="auto"/>
        </w:rPr>
      </w:pPr>
      <w:bookmarkStart w:id="12" w:name="_Toc200893108"/>
      <w:r w:rsidRPr="00FA71DF">
        <w:rPr>
          <w:rFonts w:ascii="Aptos" w:hAnsi="Aptos"/>
          <w:b/>
          <w:bCs/>
          <w:color w:val="auto"/>
        </w:rPr>
        <w:lastRenderedPageBreak/>
        <w:t>3.</w:t>
      </w:r>
      <w:r w:rsidR="008E699A" w:rsidRPr="00FA71DF">
        <w:rPr>
          <w:rFonts w:ascii="Aptos" w:hAnsi="Aptos"/>
          <w:b/>
          <w:bCs/>
          <w:color w:val="auto"/>
        </w:rPr>
        <w:t>2</w:t>
      </w:r>
      <w:r w:rsidRPr="00FA71DF">
        <w:rPr>
          <w:rFonts w:ascii="Aptos" w:hAnsi="Aptos"/>
          <w:b/>
          <w:bCs/>
          <w:color w:val="auto"/>
        </w:rPr>
        <w:t>.1</w:t>
      </w:r>
      <w:r w:rsidRPr="00FA71DF">
        <w:rPr>
          <w:rFonts w:ascii="Aptos" w:hAnsi="Aptos"/>
          <w:b/>
          <w:bCs/>
          <w:color w:val="auto"/>
        </w:rPr>
        <w:tab/>
      </w:r>
      <w:bookmarkStart w:id="13" w:name="_Hlk200308554"/>
      <w:r w:rsidR="00353D0D" w:rsidRPr="00FA71DF">
        <w:rPr>
          <w:rFonts w:ascii="Aptos" w:hAnsi="Aptos"/>
          <w:b/>
          <w:bCs/>
          <w:color w:val="auto"/>
        </w:rPr>
        <w:t>Het selecteren van kwalitatief goede teksten</w:t>
      </w:r>
      <w:bookmarkEnd w:id="12"/>
      <w:r w:rsidR="0000015D" w:rsidRPr="00FA71DF">
        <w:rPr>
          <w:rFonts w:ascii="Aptos" w:hAnsi="Aptos"/>
          <w:b/>
          <w:bCs/>
          <w:color w:val="auto"/>
        </w:rPr>
        <w:t xml:space="preserve"> </w:t>
      </w:r>
      <w:bookmarkEnd w:id="13"/>
    </w:p>
    <w:p w14:paraId="7C51E0A5" w14:textId="584C6A3D" w:rsidR="00353D0D" w:rsidRPr="00E93DC4" w:rsidRDefault="00662C20" w:rsidP="002C1404">
      <w:pPr>
        <w:spacing w:after="0"/>
        <w:rPr>
          <w:rFonts w:ascii="Aptos" w:hAnsi="Aptos"/>
        </w:rPr>
      </w:pPr>
      <w:r>
        <w:rPr>
          <w:rFonts w:ascii="Aptos" w:hAnsi="Aptos"/>
          <w:b/>
          <w:bCs/>
          <w:noProof/>
        </w:rPr>
        <mc:AlternateContent>
          <mc:Choice Requires="wps">
            <w:drawing>
              <wp:anchor distT="0" distB="0" distL="114300" distR="114300" simplePos="0" relativeHeight="251658752" behindDoc="0" locked="0" layoutInCell="1" allowOverlap="1" wp14:anchorId="754C2993" wp14:editId="0FAD99DF">
                <wp:simplePos x="0" y="0"/>
                <wp:positionH relativeFrom="column">
                  <wp:posOffset>3405505</wp:posOffset>
                </wp:positionH>
                <wp:positionV relativeFrom="paragraph">
                  <wp:posOffset>1819910</wp:posOffset>
                </wp:positionV>
                <wp:extent cx="2960370" cy="234950"/>
                <wp:effectExtent l="0" t="0" r="0" b="0"/>
                <wp:wrapNone/>
                <wp:docPr id="1195501959" name="Tekstvak 1"/>
                <wp:cNvGraphicFramePr/>
                <a:graphic xmlns:a="http://schemas.openxmlformats.org/drawingml/2006/main">
                  <a:graphicData uri="http://schemas.microsoft.com/office/word/2010/wordprocessingShape">
                    <wps:wsp>
                      <wps:cNvSpPr txBox="1"/>
                      <wps:spPr>
                        <a:xfrm>
                          <a:off x="0" y="0"/>
                          <a:ext cx="2960370" cy="234950"/>
                        </a:xfrm>
                        <a:prstGeom prst="rect">
                          <a:avLst/>
                        </a:prstGeom>
                        <a:solidFill>
                          <a:schemeClr val="lt1"/>
                        </a:solidFill>
                        <a:ln w="6350">
                          <a:noFill/>
                        </a:ln>
                      </wps:spPr>
                      <wps:txbx>
                        <w:txbxContent>
                          <w:p w14:paraId="05BC5947" w14:textId="5F70E26B" w:rsidR="00662C20" w:rsidRDefault="00662C20">
                            <w:r w:rsidRPr="00DF7E06">
                              <w:rPr>
                                <w:sz w:val="16"/>
                                <w:szCs w:val="16"/>
                              </w:rPr>
                              <w:t>Afbeelding 1: slide uit de scholing op de Bouwvergadering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4C2993" id="_x0000_t202" coordsize="21600,21600" o:spt="202" path="m,l,21600r21600,l21600,xe">
                <v:stroke joinstyle="miter"/>
                <v:path gradientshapeok="t" o:connecttype="rect"/>
              </v:shapetype>
              <v:shape id="Tekstvak 1" o:spid="_x0000_s1026" type="#_x0000_t202" style="position:absolute;margin-left:268.15pt;margin-top:143.3pt;width:233.1pt;height:18.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" fillcolor="white [3201]" stroked="f" strokeweight=".5pt">
                <v:textbox>
                  <w:txbxContent>
                    <w:p w14:paraId="05BC5947" w14:textId="5F70E26B" w:rsidR="00662C20" w:rsidRDefault="00662C20">
                      <w:r w:rsidRPr="00DF7E06">
                        <w:rPr>
                          <w:sz w:val="16"/>
                          <w:szCs w:val="16"/>
                        </w:rPr>
                        <w:t>Afbeelding 1: slide uit de scholing op de Bouwvergadering</w:t>
                      </w:r>
                    </w:p>
                  </w:txbxContent>
                </v:textbox>
              </v:shape>
            </w:pict>
          </mc:Fallback>
        </mc:AlternateContent>
      </w:r>
      <w:r w:rsidR="0000015D" w:rsidRPr="00E93DC4">
        <w:rPr>
          <w:rFonts w:ascii="Aptos" w:hAnsi="Aptos"/>
          <w:b/>
          <w:bCs/>
          <w:noProof/>
        </w:rPr>
        <w:drawing>
          <wp:anchor distT="0" distB="0" distL="114300" distR="114300" simplePos="0" relativeHeight="251652608" behindDoc="1" locked="0" layoutInCell="1" allowOverlap="1" wp14:anchorId="2679C59E" wp14:editId="4E6F5E28">
            <wp:simplePos x="0" y="0"/>
            <wp:positionH relativeFrom="column">
              <wp:posOffset>3407410</wp:posOffset>
            </wp:positionH>
            <wp:positionV relativeFrom="paragraph">
              <wp:posOffset>35560</wp:posOffset>
            </wp:positionV>
            <wp:extent cx="2962910" cy="1720850"/>
            <wp:effectExtent l="19050" t="19050" r="27940" b="12700"/>
            <wp:wrapTight wrapText="bothSides">
              <wp:wrapPolygon edited="0">
                <wp:start x="-139" y="-239"/>
                <wp:lineTo x="-139" y="21520"/>
                <wp:lineTo x="21665" y="21520"/>
                <wp:lineTo x="21665" y="-239"/>
                <wp:lineTo x="-139" y="-239"/>
              </wp:wrapPolygon>
            </wp:wrapTight>
            <wp:docPr id="3813035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0353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2910" cy="17208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756E5" w:rsidRPr="00E93DC4">
        <w:rPr>
          <w:rFonts w:ascii="Aptos" w:hAnsi="Aptos"/>
        </w:rPr>
        <w:t xml:space="preserve">Tijdens de </w:t>
      </w:r>
      <w:r w:rsidR="00B46014" w:rsidRPr="00E93DC4">
        <w:rPr>
          <w:rFonts w:ascii="Aptos" w:hAnsi="Aptos"/>
        </w:rPr>
        <w:t xml:space="preserve">twee scholingsmomenten is er </w:t>
      </w:r>
      <w:r w:rsidR="00F301B7" w:rsidRPr="00E93DC4">
        <w:rPr>
          <w:rFonts w:ascii="Aptos" w:hAnsi="Aptos"/>
        </w:rPr>
        <w:t xml:space="preserve">aandacht besteed aan </w:t>
      </w:r>
      <w:r w:rsidR="009D052A" w:rsidRPr="00E93DC4">
        <w:rPr>
          <w:rFonts w:ascii="Aptos" w:hAnsi="Aptos"/>
        </w:rPr>
        <w:t xml:space="preserve">wat rijke teksten zijn en waar je deze kunt vinden. In september </w:t>
      </w:r>
      <w:r w:rsidR="009A23F1" w:rsidRPr="00E93DC4">
        <w:rPr>
          <w:rFonts w:ascii="Aptos" w:hAnsi="Aptos"/>
        </w:rPr>
        <w:t xml:space="preserve">2024 </w:t>
      </w:r>
      <w:r w:rsidR="00212235" w:rsidRPr="00E93DC4">
        <w:rPr>
          <w:rFonts w:ascii="Aptos" w:hAnsi="Aptos"/>
        </w:rPr>
        <w:t>is er op een Bouwvergadering een scholing</w:t>
      </w:r>
      <w:r w:rsidR="00225EBB" w:rsidRPr="00E93DC4">
        <w:rPr>
          <w:rFonts w:ascii="Aptos" w:hAnsi="Aptos"/>
        </w:rPr>
        <w:t xml:space="preserve"> gegeven waarin </w:t>
      </w:r>
      <w:r w:rsidR="00AA3093" w:rsidRPr="00E93DC4">
        <w:rPr>
          <w:rFonts w:ascii="Aptos" w:hAnsi="Aptos"/>
        </w:rPr>
        <w:t xml:space="preserve">uitgelegd is hoe </w:t>
      </w:r>
      <w:r w:rsidR="0003718A" w:rsidRPr="00E93DC4">
        <w:rPr>
          <w:rFonts w:ascii="Aptos" w:hAnsi="Aptos"/>
        </w:rPr>
        <w:t>je de complexiteit</w:t>
      </w:r>
      <w:r w:rsidR="00EA523C" w:rsidRPr="00E93DC4">
        <w:rPr>
          <w:rFonts w:ascii="Aptos" w:hAnsi="Aptos"/>
        </w:rPr>
        <w:t xml:space="preserve"> van teksten kunt beoordelen. Daarbij is aangegeven dat het belangrijk is om </w:t>
      </w:r>
      <w:r w:rsidR="006F509D" w:rsidRPr="00E93DC4">
        <w:rPr>
          <w:rFonts w:ascii="Aptos" w:hAnsi="Aptos"/>
        </w:rPr>
        <w:t>goed</w:t>
      </w:r>
      <w:r w:rsidR="00EA523C" w:rsidRPr="00E93DC4">
        <w:rPr>
          <w:rFonts w:ascii="Aptos" w:hAnsi="Aptos"/>
        </w:rPr>
        <w:t xml:space="preserve"> af te stemmen </w:t>
      </w:r>
      <w:r w:rsidR="00B55A62" w:rsidRPr="00E93DC4">
        <w:rPr>
          <w:rFonts w:ascii="Aptos" w:hAnsi="Aptos"/>
        </w:rPr>
        <w:t>op je groep.</w:t>
      </w:r>
      <w:r w:rsidR="00A748A8" w:rsidRPr="00E93DC4">
        <w:rPr>
          <w:rFonts w:ascii="Aptos" w:hAnsi="Aptos"/>
        </w:rPr>
        <w:t xml:space="preserve"> Om zoveel mogelijk teamleden </w:t>
      </w:r>
      <w:r w:rsidR="00001C5A" w:rsidRPr="00E93DC4">
        <w:rPr>
          <w:rFonts w:ascii="Aptos" w:hAnsi="Aptos"/>
        </w:rPr>
        <w:t>te bereiken</w:t>
      </w:r>
      <w:r w:rsidR="002D1374" w:rsidRPr="00E93DC4">
        <w:rPr>
          <w:rFonts w:ascii="Aptos" w:hAnsi="Aptos"/>
        </w:rPr>
        <w:t xml:space="preserve">, is dit </w:t>
      </w:r>
      <w:r w:rsidR="003415D7" w:rsidRPr="00E93DC4">
        <w:rPr>
          <w:rFonts w:ascii="Aptos" w:hAnsi="Aptos"/>
        </w:rPr>
        <w:t>scholingsmoment</w:t>
      </w:r>
      <w:r w:rsidR="008F41E7" w:rsidRPr="00E93DC4">
        <w:rPr>
          <w:rFonts w:ascii="Aptos" w:hAnsi="Aptos"/>
        </w:rPr>
        <w:t xml:space="preserve"> </w:t>
      </w:r>
      <w:r w:rsidR="00134789" w:rsidRPr="00E93DC4">
        <w:rPr>
          <w:rFonts w:ascii="Aptos" w:hAnsi="Aptos"/>
        </w:rPr>
        <w:t>één keer op dinsdag en één keer op donderdag georganiseerd.</w:t>
      </w:r>
    </w:p>
    <w:p w14:paraId="4C72AF06" w14:textId="40764FB1" w:rsidR="00143823" w:rsidRDefault="00143823" w:rsidP="002C1404">
      <w:pPr>
        <w:spacing w:after="0"/>
      </w:pPr>
    </w:p>
    <w:p w14:paraId="13B1188F" w14:textId="75F29CA5" w:rsidR="00792A0F" w:rsidRDefault="00792A0F" w:rsidP="002C1404">
      <w:pPr>
        <w:spacing w:after="0"/>
      </w:pPr>
      <w:r>
        <w:tab/>
      </w:r>
      <w:r>
        <w:tab/>
      </w:r>
      <w:r>
        <w:tab/>
      </w:r>
      <w:r>
        <w:tab/>
      </w:r>
      <w:r>
        <w:tab/>
      </w:r>
      <w:r>
        <w:tab/>
      </w:r>
      <w:r>
        <w:tab/>
      </w:r>
    </w:p>
    <w:p w14:paraId="7971B335" w14:textId="27AA2D63" w:rsidR="00E17E06" w:rsidRPr="00E93DC4" w:rsidRDefault="00244D86" w:rsidP="00E17E06">
      <w:pPr>
        <w:spacing w:after="0"/>
        <w:rPr>
          <w:rFonts w:ascii="Aptos" w:hAnsi="Aptos"/>
        </w:rPr>
      </w:pPr>
      <w:r w:rsidRPr="00E93DC4">
        <w:rPr>
          <w:rFonts w:ascii="Aptos" w:hAnsi="Aptos"/>
          <w:noProof/>
        </w:rPr>
        <w:drawing>
          <wp:anchor distT="0" distB="0" distL="114300" distR="114300" simplePos="0" relativeHeight="251655680" behindDoc="1" locked="0" layoutInCell="1" allowOverlap="1" wp14:anchorId="27E82695" wp14:editId="6636901E">
            <wp:simplePos x="0" y="0"/>
            <wp:positionH relativeFrom="margin">
              <wp:posOffset>3437255</wp:posOffset>
            </wp:positionH>
            <wp:positionV relativeFrom="paragraph">
              <wp:posOffset>5080</wp:posOffset>
            </wp:positionV>
            <wp:extent cx="2915920" cy="1740535"/>
            <wp:effectExtent l="0" t="0" r="0" b="0"/>
            <wp:wrapTight wrapText="bothSides">
              <wp:wrapPolygon edited="0">
                <wp:start x="0" y="0"/>
                <wp:lineTo x="0" y="21277"/>
                <wp:lineTo x="21449" y="21277"/>
                <wp:lineTo x="21449" y="0"/>
                <wp:lineTo x="0" y="0"/>
              </wp:wrapPolygon>
            </wp:wrapTight>
            <wp:docPr id="17866835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8357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5920" cy="1740535"/>
                    </a:xfrm>
                    <a:prstGeom prst="rect">
                      <a:avLst/>
                    </a:prstGeom>
                  </pic:spPr>
                </pic:pic>
              </a:graphicData>
            </a:graphic>
            <wp14:sizeRelH relativeFrom="margin">
              <wp14:pctWidth>0</wp14:pctWidth>
            </wp14:sizeRelH>
            <wp14:sizeRelV relativeFrom="margin">
              <wp14:pctHeight>0</wp14:pctHeight>
            </wp14:sizeRelV>
          </wp:anchor>
        </w:drawing>
      </w:r>
      <w:r w:rsidR="00BF1B09" w:rsidRPr="00E93DC4">
        <w:rPr>
          <w:rFonts w:ascii="Aptos" w:hAnsi="Aptos"/>
        </w:rPr>
        <w:t xml:space="preserve">Op de studiedag van 9 oktober 2024 </w:t>
      </w:r>
      <w:r w:rsidR="004061D2" w:rsidRPr="00E93DC4">
        <w:rPr>
          <w:rFonts w:ascii="Aptos" w:hAnsi="Aptos"/>
        </w:rPr>
        <w:t>heeft de bruggenbouwer samen met HU-onderzoeker Mirjam Snel een dagdeel scholing verzorgd.</w:t>
      </w:r>
      <w:r w:rsidR="004815D6" w:rsidRPr="00E93DC4">
        <w:rPr>
          <w:rFonts w:ascii="Aptos" w:hAnsi="Aptos"/>
        </w:rPr>
        <w:t xml:space="preserve"> </w:t>
      </w:r>
      <w:r w:rsidR="00472916" w:rsidRPr="00E93DC4">
        <w:rPr>
          <w:rFonts w:ascii="Aptos" w:hAnsi="Aptos"/>
        </w:rPr>
        <w:t xml:space="preserve">Hier is besproken wat een tekst rijk </w:t>
      </w:r>
      <w:r w:rsidR="00C80327" w:rsidRPr="00E93DC4">
        <w:rPr>
          <w:rFonts w:ascii="Aptos" w:hAnsi="Aptos"/>
        </w:rPr>
        <w:t>en</w:t>
      </w:r>
      <w:r w:rsidR="00C4747B" w:rsidRPr="00E93DC4">
        <w:rPr>
          <w:rFonts w:ascii="Aptos" w:hAnsi="Aptos"/>
        </w:rPr>
        <w:t xml:space="preserve"> complex maakt. De l</w:t>
      </w:r>
      <w:r w:rsidR="00E17E06" w:rsidRPr="00E93DC4">
        <w:rPr>
          <w:rFonts w:ascii="Aptos" w:hAnsi="Aptos"/>
        </w:rPr>
        <w:t xml:space="preserve">eerkrachten </w:t>
      </w:r>
      <w:r w:rsidR="00C4747B" w:rsidRPr="00E93DC4">
        <w:rPr>
          <w:rFonts w:ascii="Aptos" w:hAnsi="Aptos"/>
        </w:rPr>
        <w:t xml:space="preserve">hebben </w:t>
      </w:r>
      <w:r w:rsidR="001F2995" w:rsidRPr="00E93DC4">
        <w:rPr>
          <w:rFonts w:ascii="Aptos" w:hAnsi="Aptos"/>
        </w:rPr>
        <w:t>aan de hand van een zelf meegebrachte tekst kunnen toetsen of hun tekst een rijke tekst is</w:t>
      </w:r>
      <w:r w:rsidR="00C4747B" w:rsidRPr="00E93DC4">
        <w:rPr>
          <w:rFonts w:ascii="Aptos" w:hAnsi="Aptos"/>
        </w:rPr>
        <w:t xml:space="preserve">. </w:t>
      </w:r>
      <w:r w:rsidR="00BC69D5">
        <w:rPr>
          <w:rFonts w:ascii="Aptos" w:hAnsi="Aptos"/>
        </w:rPr>
        <w:t>Ook hebben z</w:t>
      </w:r>
      <w:r w:rsidR="00C4747B" w:rsidRPr="00E93DC4">
        <w:rPr>
          <w:rFonts w:ascii="Aptos" w:hAnsi="Aptos"/>
        </w:rPr>
        <w:t xml:space="preserve">e </w:t>
      </w:r>
      <w:r w:rsidR="001F2995" w:rsidRPr="00E93DC4">
        <w:rPr>
          <w:rFonts w:ascii="Aptos" w:hAnsi="Aptos"/>
        </w:rPr>
        <w:t xml:space="preserve">een les kunnen ontwerpen om te geven in de periode </w:t>
      </w:r>
      <w:r w:rsidR="000E0BAD" w:rsidRPr="00E93DC4">
        <w:rPr>
          <w:rFonts w:ascii="Aptos" w:hAnsi="Aptos"/>
        </w:rPr>
        <w:t>na de studiedag.</w:t>
      </w:r>
    </w:p>
    <w:p w14:paraId="6E20421F" w14:textId="44AE247F" w:rsidR="00670FC2" w:rsidRDefault="00670FC2" w:rsidP="00E17E06">
      <w:pPr>
        <w:spacing w:after="0"/>
        <w:rPr>
          <w:rFonts w:ascii="Aptos" w:hAnsi="Aptos"/>
        </w:rPr>
      </w:pPr>
    </w:p>
    <w:p w14:paraId="250F62EC" w14:textId="67BAFD2B" w:rsidR="00244D86" w:rsidRDefault="003E7FB6" w:rsidP="00E17E06">
      <w:pPr>
        <w:spacing w:after="0"/>
        <w:rPr>
          <w:rFonts w:ascii="Aptos" w:hAnsi="Aptos"/>
        </w:rPr>
      </w:pPr>
      <w:r>
        <w:rPr>
          <w:rFonts w:ascii="Aptos" w:hAnsi="Aptos"/>
          <w:b/>
          <w:bCs/>
          <w:noProof/>
        </w:rPr>
        <mc:AlternateContent>
          <mc:Choice Requires="wps">
            <w:drawing>
              <wp:anchor distT="0" distB="0" distL="114300" distR="114300" simplePos="0" relativeHeight="251662848" behindDoc="0" locked="0" layoutInCell="1" allowOverlap="1" wp14:anchorId="045597F2" wp14:editId="0617B6F3">
                <wp:simplePos x="0" y="0"/>
                <wp:positionH relativeFrom="column">
                  <wp:posOffset>3437255</wp:posOffset>
                </wp:positionH>
                <wp:positionV relativeFrom="paragraph">
                  <wp:posOffset>120650</wp:posOffset>
                </wp:positionV>
                <wp:extent cx="2960370" cy="234950"/>
                <wp:effectExtent l="0" t="0" r="0" b="0"/>
                <wp:wrapNone/>
                <wp:docPr id="1862198095" name="Tekstvak 1"/>
                <wp:cNvGraphicFramePr/>
                <a:graphic xmlns:a="http://schemas.openxmlformats.org/drawingml/2006/main">
                  <a:graphicData uri="http://schemas.microsoft.com/office/word/2010/wordprocessingShape">
                    <wps:wsp>
                      <wps:cNvSpPr txBox="1"/>
                      <wps:spPr>
                        <a:xfrm>
                          <a:off x="0" y="0"/>
                          <a:ext cx="2960370" cy="234950"/>
                        </a:xfrm>
                        <a:prstGeom prst="rect">
                          <a:avLst/>
                        </a:prstGeom>
                        <a:solidFill>
                          <a:schemeClr val="lt1"/>
                        </a:solidFill>
                        <a:ln w="6350">
                          <a:noFill/>
                        </a:ln>
                      </wps:spPr>
                      <wps:txbx>
                        <w:txbxContent>
                          <w:p w14:paraId="5AE4FC60" w14:textId="32A7905A" w:rsidR="002360BF" w:rsidRDefault="002360BF" w:rsidP="002360BF">
                            <w:r w:rsidRPr="00DF7E06">
                              <w:rPr>
                                <w:sz w:val="16"/>
                                <w:szCs w:val="16"/>
                              </w:rPr>
                              <w:t xml:space="preserve">Afbeelding </w:t>
                            </w:r>
                            <w:r w:rsidR="003E7FB6">
                              <w:rPr>
                                <w:sz w:val="16"/>
                                <w:szCs w:val="16"/>
                              </w:rPr>
                              <w:t>2: slide uit de scholing op de studieochtend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597F2" id="_x0000_s1027" type="#_x0000_t202" style="position:absolute;margin-left:270.65pt;margin-top:9.5pt;width:233.1pt;height:18.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" fillcolor="white [3201]" stroked="f" strokeweight=".5pt">
                <v:textbox>
                  <w:txbxContent>
                    <w:p w14:paraId="5AE4FC60" w14:textId="32A7905A" w:rsidR="002360BF" w:rsidRDefault="002360BF" w:rsidP="002360BF">
                      <w:r w:rsidRPr="00DF7E06">
                        <w:rPr>
                          <w:sz w:val="16"/>
                          <w:szCs w:val="16"/>
                        </w:rPr>
                        <w:t xml:space="preserve">Afbeelding </w:t>
                      </w:r>
                      <w:r w:rsidR="003E7FB6">
                        <w:rPr>
                          <w:sz w:val="16"/>
                          <w:szCs w:val="16"/>
                        </w:rPr>
                        <w:t>2: slide uit de scholing op de studieochtend</w:t>
                      </w:r>
                    </w:p>
                  </w:txbxContent>
                </v:textbox>
              </v:shape>
            </w:pict>
          </mc:Fallback>
        </mc:AlternateContent>
      </w:r>
      <w:r w:rsidR="00E43607">
        <w:rPr>
          <w:rFonts w:ascii="Aptos" w:hAnsi="Aptos"/>
        </w:rPr>
        <w:tab/>
      </w:r>
      <w:r w:rsidR="00E43607">
        <w:rPr>
          <w:rFonts w:ascii="Aptos" w:hAnsi="Aptos"/>
        </w:rPr>
        <w:tab/>
      </w:r>
      <w:r w:rsidR="00E43607">
        <w:rPr>
          <w:rFonts w:ascii="Aptos" w:hAnsi="Aptos"/>
        </w:rPr>
        <w:tab/>
      </w:r>
      <w:r w:rsidR="00E43607">
        <w:rPr>
          <w:rFonts w:ascii="Aptos" w:hAnsi="Aptos"/>
        </w:rPr>
        <w:tab/>
      </w:r>
      <w:r w:rsidR="00E43607">
        <w:rPr>
          <w:rFonts w:ascii="Aptos" w:hAnsi="Aptos"/>
        </w:rPr>
        <w:tab/>
      </w:r>
      <w:r w:rsidR="00E43607">
        <w:rPr>
          <w:rFonts w:ascii="Aptos" w:hAnsi="Aptos"/>
        </w:rPr>
        <w:tab/>
      </w:r>
      <w:r w:rsidR="00E43607">
        <w:rPr>
          <w:rFonts w:ascii="Aptos" w:hAnsi="Aptos"/>
        </w:rPr>
        <w:tab/>
      </w:r>
    </w:p>
    <w:p w14:paraId="0D2A2BC0" w14:textId="74552F2D" w:rsidR="00E21AC6" w:rsidRPr="00E93DC4" w:rsidRDefault="00E21AC6" w:rsidP="00E17E06">
      <w:pPr>
        <w:spacing w:after="0"/>
        <w:rPr>
          <w:rFonts w:ascii="Aptos" w:hAnsi="Aptos"/>
        </w:rPr>
      </w:pPr>
    </w:p>
    <w:p w14:paraId="4E0336B6" w14:textId="167BA48F" w:rsidR="006739EE" w:rsidRPr="00FA71DF" w:rsidRDefault="006739EE" w:rsidP="000B6A15">
      <w:pPr>
        <w:pStyle w:val="Kop3"/>
        <w:rPr>
          <w:rFonts w:ascii="Aptos" w:hAnsi="Aptos"/>
          <w:b/>
          <w:bCs/>
          <w:color w:val="auto"/>
        </w:rPr>
      </w:pPr>
      <w:bookmarkStart w:id="14" w:name="_Toc200893109"/>
      <w:r w:rsidRPr="00FA71DF">
        <w:rPr>
          <w:rFonts w:ascii="Aptos" w:hAnsi="Aptos"/>
          <w:b/>
          <w:bCs/>
          <w:color w:val="auto"/>
        </w:rPr>
        <w:t>3.</w:t>
      </w:r>
      <w:r w:rsidR="008E699A" w:rsidRPr="00FA71DF">
        <w:rPr>
          <w:rFonts w:ascii="Aptos" w:hAnsi="Aptos"/>
          <w:b/>
          <w:bCs/>
          <w:color w:val="auto"/>
        </w:rPr>
        <w:t>2</w:t>
      </w:r>
      <w:r w:rsidRPr="00FA71DF">
        <w:rPr>
          <w:rFonts w:ascii="Aptos" w:hAnsi="Aptos"/>
          <w:b/>
          <w:bCs/>
          <w:color w:val="auto"/>
        </w:rPr>
        <w:t>.2</w:t>
      </w:r>
      <w:r w:rsidRPr="00FA71DF">
        <w:rPr>
          <w:rFonts w:ascii="Aptos" w:hAnsi="Aptos"/>
          <w:b/>
          <w:bCs/>
          <w:color w:val="auto"/>
        </w:rPr>
        <w:tab/>
        <w:t>Hogere en lagere orde denkvragen stellen</w:t>
      </w:r>
      <w:bookmarkEnd w:id="14"/>
    </w:p>
    <w:p w14:paraId="6009CB57" w14:textId="5A677185" w:rsidR="006739EE" w:rsidRPr="00FE4BE5" w:rsidRDefault="004B745F" w:rsidP="00E17E06">
      <w:pPr>
        <w:spacing w:after="0"/>
        <w:rPr>
          <w:rFonts w:ascii="Aptos" w:hAnsi="Aptos"/>
        </w:rPr>
      </w:pPr>
      <w:r w:rsidRPr="00E93DC4">
        <w:rPr>
          <w:rFonts w:ascii="Aptos" w:hAnsi="Aptos"/>
        </w:rPr>
        <w:t xml:space="preserve">Scholing over </w:t>
      </w:r>
      <w:r w:rsidR="00F313D9" w:rsidRPr="00E93DC4">
        <w:rPr>
          <w:rFonts w:ascii="Aptos" w:hAnsi="Aptos"/>
        </w:rPr>
        <w:t xml:space="preserve">hogere en lagere orde denkvragen heeft plaatsgevonden op de studieochtend van </w:t>
      </w:r>
      <w:r w:rsidR="00F313D9" w:rsidRPr="00FE4BE5">
        <w:rPr>
          <w:rFonts w:ascii="Aptos" w:hAnsi="Aptos"/>
        </w:rPr>
        <w:t xml:space="preserve">9 oktober 2024. </w:t>
      </w:r>
      <w:r w:rsidR="00E21AC6">
        <w:rPr>
          <w:rFonts w:ascii="Aptos" w:hAnsi="Aptos"/>
        </w:rPr>
        <w:t>Alle l</w:t>
      </w:r>
      <w:r w:rsidR="002C387C" w:rsidRPr="00FE4BE5">
        <w:rPr>
          <w:rFonts w:ascii="Aptos" w:hAnsi="Aptos"/>
        </w:rPr>
        <w:t xml:space="preserve">eerkrachten hebben </w:t>
      </w:r>
      <w:r w:rsidR="00A200EF" w:rsidRPr="00FE4BE5">
        <w:rPr>
          <w:rFonts w:ascii="Aptos" w:hAnsi="Aptos"/>
        </w:rPr>
        <w:t xml:space="preserve">een overzicht gekregen van </w:t>
      </w:r>
      <w:r w:rsidR="00A60BDE" w:rsidRPr="00FE4BE5">
        <w:rPr>
          <w:rFonts w:ascii="Aptos" w:hAnsi="Aptos"/>
        </w:rPr>
        <w:t xml:space="preserve">de denkvaardigheden binnen de taxonomie van </w:t>
      </w:r>
      <w:proofErr w:type="spellStart"/>
      <w:r w:rsidR="00A60BDE" w:rsidRPr="00FE4BE5">
        <w:rPr>
          <w:rFonts w:ascii="Aptos" w:hAnsi="Aptos"/>
        </w:rPr>
        <w:t>Bloom</w:t>
      </w:r>
      <w:proofErr w:type="spellEnd"/>
      <w:r w:rsidR="00A60BDE" w:rsidRPr="00FE4BE5">
        <w:rPr>
          <w:rFonts w:ascii="Aptos" w:hAnsi="Aptos"/>
        </w:rPr>
        <w:t xml:space="preserve">. </w:t>
      </w:r>
      <w:r w:rsidR="00460C15" w:rsidRPr="00FE4BE5">
        <w:rPr>
          <w:rFonts w:ascii="Aptos" w:hAnsi="Aptos"/>
        </w:rPr>
        <w:t>Er is gesproken over het verschil tussen hogere en lagere denkvaardigheden</w:t>
      </w:r>
      <w:r w:rsidR="00901E14" w:rsidRPr="00FE4BE5">
        <w:rPr>
          <w:rFonts w:ascii="Aptos" w:hAnsi="Aptos"/>
        </w:rPr>
        <w:t xml:space="preserve"> en </w:t>
      </w:r>
      <w:r w:rsidR="007A5803" w:rsidRPr="00FE4BE5">
        <w:rPr>
          <w:rFonts w:ascii="Aptos" w:hAnsi="Aptos"/>
        </w:rPr>
        <w:t xml:space="preserve">de leerkrachten hebben met een </w:t>
      </w:r>
      <w:r w:rsidR="00E4072F" w:rsidRPr="00FE4BE5">
        <w:rPr>
          <w:rFonts w:ascii="Aptos" w:hAnsi="Aptos"/>
        </w:rPr>
        <w:t xml:space="preserve">zelf meegebrachte tekst </w:t>
      </w:r>
      <w:r w:rsidR="00456D93" w:rsidRPr="00FE4BE5">
        <w:rPr>
          <w:rFonts w:ascii="Aptos" w:hAnsi="Aptos"/>
        </w:rPr>
        <w:t>vragen bedacht uit de verschillende denkvaardigheden.</w:t>
      </w:r>
    </w:p>
    <w:p w14:paraId="11EE2683" w14:textId="77777777" w:rsidR="00A55A91" w:rsidRPr="00FE4BE5" w:rsidRDefault="00A55A91" w:rsidP="00E17E06">
      <w:pPr>
        <w:spacing w:after="0"/>
        <w:rPr>
          <w:rFonts w:ascii="Aptos" w:hAnsi="Aptos"/>
        </w:rPr>
      </w:pPr>
    </w:p>
    <w:p w14:paraId="14CCF6C8" w14:textId="5296A803" w:rsidR="000B0D63" w:rsidRPr="00FA71DF" w:rsidRDefault="00A55A91" w:rsidP="000B6A15">
      <w:pPr>
        <w:pStyle w:val="Kop2"/>
        <w:rPr>
          <w:rFonts w:ascii="Aptos" w:hAnsi="Aptos"/>
          <w:b/>
          <w:bCs/>
          <w:color w:val="auto"/>
        </w:rPr>
      </w:pPr>
      <w:bookmarkStart w:id="15" w:name="_Toc200893110"/>
      <w:r w:rsidRPr="00FA71DF">
        <w:rPr>
          <w:rFonts w:ascii="Aptos" w:hAnsi="Aptos"/>
          <w:b/>
          <w:bCs/>
          <w:color w:val="auto"/>
        </w:rPr>
        <w:t>3.</w:t>
      </w:r>
      <w:r w:rsidR="008E699A" w:rsidRPr="00FA71DF">
        <w:rPr>
          <w:rFonts w:ascii="Aptos" w:hAnsi="Aptos"/>
          <w:b/>
          <w:bCs/>
          <w:color w:val="auto"/>
        </w:rPr>
        <w:t>3</w:t>
      </w:r>
      <w:r w:rsidRPr="00FA71DF">
        <w:rPr>
          <w:rFonts w:ascii="Aptos" w:hAnsi="Aptos"/>
          <w:b/>
          <w:bCs/>
          <w:color w:val="auto"/>
        </w:rPr>
        <w:tab/>
      </w:r>
      <w:r w:rsidR="003C22AA" w:rsidRPr="00FA71DF">
        <w:rPr>
          <w:rFonts w:ascii="Aptos" w:hAnsi="Aptos"/>
          <w:b/>
          <w:bCs/>
          <w:color w:val="auto"/>
        </w:rPr>
        <w:t>Lesobservaties</w:t>
      </w:r>
      <w:r w:rsidR="00CB22D7" w:rsidRPr="00FA71DF">
        <w:rPr>
          <w:rFonts w:ascii="Aptos" w:hAnsi="Aptos"/>
          <w:b/>
          <w:bCs/>
          <w:color w:val="auto"/>
        </w:rPr>
        <w:t xml:space="preserve"> met de kijkwijzer</w:t>
      </w:r>
      <w:bookmarkEnd w:id="15"/>
    </w:p>
    <w:p w14:paraId="4B81B109" w14:textId="5550CEAE" w:rsidR="00031A8B" w:rsidRPr="00FE4BE5" w:rsidRDefault="002B7D58" w:rsidP="00E17E06">
      <w:pPr>
        <w:spacing w:after="0"/>
        <w:rPr>
          <w:rFonts w:ascii="Aptos" w:hAnsi="Aptos" w:cs="Calibri"/>
        </w:rPr>
      </w:pPr>
      <w:r>
        <w:rPr>
          <w:rFonts w:ascii="Aptos" w:hAnsi="Aptos"/>
        </w:rPr>
        <w:t xml:space="preserve">De kijkwijzer bevat elementen </w:t>
      </w:r>
      <w:r w:rsidR="00E15057">
        <w:rPr>
          <w:rFonts w:ascii="Aptos" w:hAnsi="Aptos"/>
        </w:rPr>
        <w:t xml:space="preserve">die bijdragen aan een effectieve leesles. </w:t>
      </w:r>
      <w:r w:rsidR="00677A94">
        <w:rPr>
          <w:rFonts w:ascii="Aptos" w:hAnsi="Aptos"/>
        </w:rPr>
        <w:t xml:space="preserve">Er zijn drie items over de </w:t>
      </w:r>
      <w:r w:rsidR="003A49E6">
        <w:rPr>
          <w:rFonts w:ascii="Aptos" w:hAnsi="Aptos"/>
        </w:rPr>
        <w:t xml:space="preserve">gebruikte </w:t>
      </w:r>
      <w:r w:rsidR="00677A94">
        <w:rPr>
          <w:rFonts w:ascii="Aptos" w:hAnsi="Aptos"/>
        </w:rPr>
        <w:t>tekst zelf en verder zijn d</w:t>
      </w:r>
      <w:r w:rsidR="00F920EE">
        <w:rPr>
          <w:rFonts w:ascii="Aptos" w:hAnsi="Aptos"/>
        </w:rPr>
        <w:t xml:space="preserve">e </w:t>
      </w:r>
      <w:r w:rsidR="00B15EB7">
        <w:rPr>
          <w:rFonts w:ascii="Aptos" w:hAnsi="Aptos"/>
        </w:rPr>
        <w:t>elementen zijn opgedeeld in vier lesfasen</w:t>
      </w:r>
      <w:r w:rsidR="00677A94">
        <w:rPr>
          <w:rFonts w:ascii="Aptos" w:hAnsi="Aptos"/>
        </w:rPr>
        <w:t>: or</w:t>
      </w:r>
      <w:r w:rsidR="003A49E6">
        <w:rPr>
          <w:rFonts w:ascii="Aptos" w:hAnsi="Aptos"/>
        </w:rPr>
        <w:t>iëntatie, intr</w:t>
      </w:r>
      <w:r w:rsidR="00A9590E">
        <w:rPr>
          <w:rFonts w:ascii="Aptos" w:hAnsi="Aptos"/>
        </w:rPr>
        <w:t>o</w:t>
      </w:r>
      <w:r w:rsidR="003A49E6">
        <w:rPr>
          <w:rFonts w:ascii="Aptos" w:hAnsi="Aptos"/>
        </w:rPr>
        <w:t xml:space="preserve">ductie, interactie en afsluiting. </w:t>
      </w:r>
      <w:r w:rsidR="000B0D63" w:rsidRPr="00FE4BE5">
        <w:rPr>
          <w:rFonts w:ascii="Aptos" w:hAnsi="Aptos"/>
        </w:rPr>
        <w:t xml:space="preserve">De kijkwijzer is </w:t>
      </w:r>
      <w:r w:rsidR="0029471A" w:rsidRPr="00FE4BE5">
        <w:rPr>
          <w:rFonts w:ascii="Aptos" w:hAnsi="Aptos" w:cs="Calibri"/>
        </w:rPr>
        <w:t xml:space="preserve">gebaseerd op een tweepuntschaal, </w:t>
      </w:r>
      <w:r w:rsidR="0029471A" w:rsidRPr="007A2271">
        <w:rPr>
          <w:rFonts w:ascii="Aptos" w:hAnsi="Aptos" w:cs="Calibri"/>
        </w:rPr>
        <w:t>met 1=ja, 0=nee.</w:t>
      </w:r>
      <w:r w:rsidR="0029471A" w:rsidRPr="00FE4BE5">
        <w:rPr>
          <w:rFonts w:ascii="Aptos" w:hAnsi="Aptos" w:cs="Calibri"/>
        </w:rPr>
        <w:t xml:space="preserve"> </w:t>
      </w:r>
      <w:r w:rsidR="002C78EC">
        <w:rPr>
          <w:rFonts w:ascii="Aptos" w:hAnsi="Aptos" w:cs="Calibri"/>
        </w:rPr>
        <w:t xml:space="preserve">Deze kijkwijzer </w:t>
      </w:r>
      <w:r w:rsidR="0045742E">
        <w:rPr>
          <w:rFonts w:ascii="Aptos" w:hAnsi="Aptos" w:cs="Calibri"/>
        </w:rPr>
        <w:t xml:space="preserve">is als pilot uitgeprobeerd op een andere school binnen de stichting, om de </w:t>
      </w:r>
      <w:r w:rsidR="00B433E7">
        <w:rPr>
          <w:rFonts w:ascii="Aptos" w:hAnsi="Aptos" w:cs="Calibri"/>
        </w:rPr>
        <w:t xml:space="preserve">betrouwbaarheid van </w:t>
      </w:r>
      <w:r w:rsidR="00A820A3">
        <w:rPr>
          <w:rFonts w:ascii="Aptos" w:hAnsi="Aptos" w:cs="Calibri"/>
        </w:rPr>
        <w:t xml:space="preserve">de voormeting niet </w:t>
      </w:r>
      <w:r w:rsidR="00980FD0">
        <w:rPr>
          <w:rFonts w:ascii="Aptos" w:hAnsi="Aptos" w:cs="Calibri"/>
        </w:rPr>
        <w:t>te beïnvloeden.</w:t>
      </w:r>
    </w:p>
    <w:p w14:paraId="16F06325" w14:textId="77777777" w:rsidR="008D415C" w:rsidRPr="00FE4BE5" w:rsidRDefault="008D415C" w:rsidP="00E17E06">
      <w:pPr>
        <w:spacing w:after="0"/>
        <w:rPr>
          <w:rFonts w:ascii="Aptos" w:hAnsi="Aptos" w:cs="Calibri"/>
        </w:rPr>
      </w:pPr>
    </w:p>
    <w:p w14:paraId="42AA1068" w14:textId="729B2C95" w:rsidR="007567EC" w:rsidRPr="00FA71DF" w:rsidRDefault="006C6825" w:rsidP="000B6A15">
      <w:pPr>
        <w:pStyle w:val="Kop3"/>
        <w:rPr>
          <w:rFonts w:ascii="Aptos" w:hAnsi="Aptos"/>
          <w:b/>
          <w:bCs/>
          <w:color w:val="auto"/>
        </w:rPr>
      </w:pPr>
      <w:bookmarkStart w:id="16" w:name="_Toc200893111"/>
      <w:r w:rsidRPr="00FA71DF">
        <w:rPr>
          <w:rFonts w:ascii="Aptos" w:hAnsi="Aptos"/>
          <w:b/>
          <w:bCs/>
          <w:color w:val="auto"/>
        </w:rPr>
        <w:t>3.</w:t>
      </w:r>
      <w:r w:rsidR="008E699A" w:rsidRPr="00FA71DF">
        <w:rPr>
          <w:rFonts w:ascii="Aptos" w:hAnsi="Aptos"/>
          <w:b/>
          <w:bCs/>
          <w:color w:val="auto"/>
        </w:rPr>
        <w:t>3</w:t>
      </w:r>
      <w:r w:rsidRPr="00FA71DF">
        <w:rPr>
          <w:rFonts w:ascii="Aptos" w:hAnsi="Aptos"/>
          <w:b/>
          <w:bCs/>
          <w:color w:val="auto"/>
        </w:rPr>
        <w:t>.1</w:t>
      </w:r>
      <w:r w:rsidRPr="00FA71DF">
        <w:rPr>
          <w:rFonts w:ascii="Aptos" w:hAnsi="Aptos"/>
          <w:b/>
          <w:bCs/>
          <w:color w:val="auto"/>
        </w:rPr>
        <w:tab/>
      </w:r>
      <w:r w:rsidR="008607FA" w:rsidRPr="00FA71DF">
        <w:rPr>
          <w:rFonts w:ascii="Aptos" w:hAnsi="Aptos"/>
          <w:b/>
          <w:bCs/>
          <w:color w:val="auto"/>
        </w:rPr>
        <w:t xml:space="preserve">Meten van </w:t>
      </w:r>
      <w:r w:rsidR="003349C3" w:rsidRPr="00FA71DF">
        <w:rPr>
          <w:rFonts w:ascii="Aptos" w:hAnsi="Aptos"/>
          <w:b/>
          <w:bCs/>
          <w:color w:val="auto"/>
        </w:rPr>
        <w:t>de effectiviteit van de leesles</w:t>
      </w:r>
      <w:bookmarkEnd w:id="16"/>
    </w:p>
    <w:p w14:paraId="7FBCAA7D" w14:textId="5F8BCBC9" w:rsidR="0029471A" w:rsidRPr="00FE4BE5" w:rsidRDefault="0029471A" w:rsidP="00E17E06">
      <w:pPr>
        <w:spacing w:after="0"/>
        <w:rPr>
          <w:rFonts w:ascii="Aptos" w:hAnsi="Aptos"/>
        </w:rPr>
      </w:pPr>
      <w:r w:rsidRPr="00FE4BE5">
        <w:rPr>
          <w:rFonts w:ascii="Aptos" w:hAnsi="Aptos"/>
        </w:rPr>
        <w:t xml:space="preserve">De </w:t>
      </w:r>
      <w:r w:rsidR="00A367CE" w:rsidRPr="00FE4BE5">
        <w:rPr>
          <w:rFonts w:ascii="Aptos" w:hAnsi="Aptos"/>
          <w:i/>
          <w:iCs/>
        </w:rPr>
        <w:t>oriëntatie</w:t>
      </w:r>
      <w:r w:rsidRPr="00FE4BE5">
        <w:rPr>
          <w:rFonts w:ascii="Aptos" w:hAnsi="Aptos"/>
        </w:rPr>
        <w:t xml:space="preserve"> op het thema is gemeten met twee items: </w:t>
      </w:r>
      <w:r w:rsidR="00CA6B18" w:rsidRPr="00FE4BE5">
        <w:rPr>
          <w:rFonts w:ascii="Aptos" w:hAnsi="Aptos"/>
        </w:rPr>
        <w:t>item 4 ‘de leerkracht wekt de interesse en motivatie van de leerling’ en</w:t>
      </w:r>
      <w:r w:rsidR="00A367CE" w:rsidRPr="00FE4BE5">
        <w:rPr>
          <w:rFonts w:ascii="Aptos" w:hAnsi="Aptos"/>
        </w:rPr>
        <w:t xml:space="preserve"> item 5</w:t>
      </w:r>
      <w:r w:rsidR="00CA6B18" w:rsidRPr="00FE4BE5">
        <w:rPr>
          <w:rFonts w:ascii="Aptos" w:hAnsi="Aptos"/>
        </w:rPr>
        <w:t xml:space="preserve"> ‘de leerkracht haalt voorkennis op’. Het resultaat is een samengestelde beoordeling met een gemiddelde score op de items.</w:t>
      </w:r>
      <w:r w:rsidR="006153BB">
        <w:rPr>
          <w:rFonts w:ascii="Aptos" w:hAnsi="Aptos"/>
        </w:rPr>
        <w:t xml:space="preserve"> Dus 2= beide items ja, 1= 1 van de 2 items ja, 0 is beide items nee.</w:t>
      </w:r>
    </w:p>
    <w:p w14:paraId="3B564DFE" w14:textId="75FBC7E9" w:rsidR="00A367CE" w:rsidRPr="00FE4BE5" w:rsidRDefault="00A367CE" w:rsidP="00E17E06">
      <w:pPr>
        <w:spacing w:after="0"/>
        <w:rPr>
          <w:rFonts w:ascii="Aptos" w:hAnsi="Aptos" w:cstheme="minorHAnsi"/>
        </w:rPr>
      </w:pPr>
      <w:r w:rsidRPr="00FE4BE5">
        <w:rPr>
          <w:rFonts w:ascii="Aptos" w:hAnsi="Aptos"/>
        </w:rPr>
        <w:t xml:space="preserve">De </w:t>
      </w:r>
      <w:r w:rsidRPr="00FE4BE5">
        <w:rPr>
          <w:rFonts w:ascii="Aptos" w:hAnsi="Aptos"/>
          <w:i/>
          <w:iCs/>
        </w:rPr>
        <w:t>introductie</w:t>
      </w:r>
      <w:r w:rsidRPr="00FE4BE5">
        <w:rPr>
          <w:rFonts w:ascii="Aptos" w:hAnsi="Aptos"/>
        </w:rPr>
        <w:t xml:space="preserve"> op het thema is gemeten met twee items: item 6 ‘de leerkracht noemt het leesdoel </w:t>
      </w:r>
      <w:r w:rsidRPr="00FE4BE5">
        <w:rPr>
          <w:rFonts w:ascii="Aptos" w:hAnsi="Aptos" w:cstheme="minorHAnsi"/>
        </w:rPr>
        <w:t xml:space="preserve">(inhoud)’ en item 7 ‘de leerkracht noemt het </w:t>
      </w:r>
      <w:proofErr w:type="spellStart"/>
      <w:r w:rsidRPr="00FE4BE5">
        <w:rPr>
          <w:rFonts w:ascii="Aptos" w:hAnsi="Aptos" w:cstheme="minorHAnsi"/>
        </w:rPr>
        <w:t>lesdoel</w:t>
      </w:r>
      <w:proofErr w:type="spellEnd"/>
      <w:r w:rsidRPr="00FE4BE5">
        <w:rPr>
          <w:rFonts w:ascii="Aptos" w:hAnsi="Aptos" w:cstheme="minorHAnsi"/>
        </w:rPr>
        <w:t xml:space="preserve"> (lezen, leesaanpak)’.</w:t>
      </w:r>
      <w:r w:rsidR="009155B4" w:rsidRPr="00FE4BE5">
        <w:rPr>
          <w:rFonts w:ascii="Aptos" w:hAnsi="Aptos" w:cstheme="minorHAnsi"/>
        </w:rPr>
        <w:t xml:space="preserve"> Het resultaat is een samengestelde beoordeling met een gemiddelde score op de items.</w:t>
      </w:r>
    </w:p>
    <w:p w14:paraId="1857B712" w14:textId="040F119B" w:rsidR="00F15888" w:rsidRPr="00FE4BE5" w:rsidRDefault="0066197C" w:rsidP="0066197C">
      <w:pPr>
        <w:spacing w:after="0" w:line="240" w:lineRule="auto"/>
        <w:rPr>
          <w:rFonts w:ascii="Aptos" w:hAnsi="Aptos" w:cstheme="minorHAnsi"/>
        </w:rPr>
      </w:pPr>
      <w:r w:rsidRPr="00FE4BE5">
        <w:rPr>
          <w:rFonts w:ascii="Aptos" w:hAnsi="Aptos" w:cstheme="minorHAnsi"/>
        </w:rPr>
        <w:t>De i</w:t>
      </w:r>
      <w:r w:rsidR="00DF7F2F" w:rsidRPr="00FE4BE5">
        <w:rPr>
          <w:rFonts w:ascii="Aptos" w:hAnsi="Aptos" w:cstheme="minorHAnsi"/>
          <w:i/>
          <w:iCs/>
        </w:rPr>
        <w:t>nteractie</w:t>
      </w:r>
      <w:r w:rsidRPr="00FE4BE5">
        <w:rPr>
          <w:rFonts w:ascii="Aptos" w:hAnsi="Aptos" w:cstheme="minorHAnsi"/>
        </w:rPr>
        <w:t xml:space="preserve"> tijdens het thema is gemeten met twee items: item </w:t>
      </w:r>
      <w:r w:rsidRPr="00FE4BE5">
        <w:rPr>
          <w:rFonts w:ascii="Aptos" w:eastAsia="Times New Roman" w:hAnsi="Aptos" w:cstheme="minorHAnsi"/>
          <w:color w:val="000000"/>
          <w:lang w:eastAsia="nl-NL"/>
        </w:rPr>
        <w:t>15 ‘De leerkracht stimuleert interactie tussen de leerlingen en de leerkracht’ en item 16 ‘De leerkracht stimuleert de interactie tussen de leerlingen onderling</w:t>
      </w:r>
      <w:r w:rsidR="00F15888" w:rsidRPr="00FE4BE5">
        <w:rPr>
          <w:rFonts w:ascii="Aptos" w:eastAsia="Times New Roman" w:hAnsi="Aptos" w:cstheme="minorHAnsi"/>
          <w:color w:val="000000"/>
          <w:lang w:eastAsia="nl-NL"/>
        </w:rPr>
        <w:t xml:space="preserve">’. </w:t>
      </w:r>
      <w:r w:rsidR="00F15888" w:rsidRPr="00FE4BE5">
        <w:rPr>
          <w:rFonts w:ascii="Aptos" w:hAnsi="Aptos" w:cstheme="minorHAnsi"/>
        </w:rPr>
        <w:t>Het resultaat is een samengestelde beoordeling met een gemiddelde score op de items.</w:t>
      </w:r>
    </w:p>
    <w:p w14:paraId="3F131C14" w14:textId="7065E90A" w:rsidR="00F15888" w:rsidRPr="00FE4BE5" w:rsidRDefault="00F15888" w:rsidP="0066197C">
      <w:pPr>
        <w:spacing w:after="0" w:line="240" w:lineRule="auto"/>
        <w:rPr>
          <w:rFonts w:ascii="Aptos" w:eastAsia="Times New Roman" w:hAnsi="Aptos" w:cstheme="minorHAnsi"/>
          <w:color w:val="000000"/>
          <w:sz w:val="16"/>
          <w:szCs w:val="16"/>
          <w:lang w:eastAsia="nl-NL"/>
        </w:rPr>
      </w:pPr>
      <w:r w:rsidRPr="00FE4BE5">
        <w:rPr>
          <w:rFonts w:ascii="Aptos" w:hAnsi="Aptos" w:cstheme="minorHAnsi"/>
        </w:rPr>
        <w:lastRenderedPageBreak/>
        <w:t xml:space="preserve">De </w:t>
      </w:r>
      <w:r w:rsidRPr="000925EA">
        <w:rPr>
          <w:rFonts w:ascii="Aptos" w:hAnsi="Aptos" w:cstheme="minorHAnsi"/>
          <w:i/>
          <w:iCs/>
        </w:rPr>
        <w:t>afsluiting</w:t>
      </w:r>
      <w:r w:rsidRPr="00FE4BE5">
        <w:rPr>
          <w:rFonts w:ascii="Aptos" w:hAnsi="Aptos" w:cstheme="minorHAnsi"/>
        </w:rPr>
        <w:t xml:space="preserve"> van het thema is gemeten met twee items: item</w:t>
      </w:r>
      <w:r w:rsidR="00DA1EB4" w:rsidRPr="00FE4BE5">
        <w:rPr>
          <w:rFonts w:ascii="Aptos" w:hAnsi="Aptos" w:cstheme="minorHAnsi"/>
        </w:rPr>
        <w:t xml:space="preserve"> </w:t>
      </w:r>
      <w:r w:rsidRPr="00FE4BE5">
        <w:rPr>
          <w:rFonts w:ascii="Aptos" w:hAnsi="Aptos" w:cstheme="minorHAnsi"/>
        </w:rPr>
        <w:t xml:space="preserve"> </w:t>
      </w:r>
      <w:r w:rsidR="00DA1EB4" w:rsidRPr="00FE4BE5">
        <w:rPr>
          <w:rFonts w:ascii="Aptos" w:eastAsia="Times New Roman" w:hAnsi="Aptos" w:cstheme="minorHAnsi"/>
          <w:color w:val="000000"/>
          <w:lang w:eastAsia="nl-NL"/>
        </w:rPr>
        <w:t xml:space="preserve">20 </w:t>
      </w:r>
      <w:r w:rsidR="00CF78A8">
        <w:rPr>
          <w:rFonts w:ascii="Aptos" w:eastAsia="Times New Roman" w:hAnsi="Aptos" w:cstheme="minorHAnsi"/>
          <w:color w:val="000000"/>
          <w:lang w:eastAsia="nl-NL"/>
        </w:rPr>
        <w:t>‘</w:t>
      </w:r>
      <w:r w:rsidR="00DA1EB4" w:rsidRPr="00FE4BE5">
        <w:rPr>
          <w:rFonts w:ascii="Aptos" w:eastAsia="Times New Roman" w:hAnsi="Aptos" w:cstheme="minorHAnsi"/>
          <w:color w:val="000000"/>
          <w:lang w:eastAsia="nl-NL"/>
        </w:rPr>
        <w:t xml:space="preserve">De leerkracht checkt of het </w:t>
      </w:r>
      <w:proofErr w:type="spellStart"/>
      <w:r w:rsidR="00DA1EB4" w:rsidRPr="00FE4BE5">
        <w:rPr>
          <w:rFonts w:ascii="Aptos" w:eastAsia="Times New Roman" w:hAnsi="Aptos" w:cstheme="minorHAnsi"/>
          <w:color w:val="000000"/>
          <w:lang w:eastAsia="nl-NL"/>
        </w:rPr>
        <w:t>lesdoel</w:t>
      </w:r>
      <w:proofErr w:type="spellEnd"/>
      <w:r w:rsidR="00DA1EB4" w:rsidRPr="00FE4BE5">
        <w:rPr>
          <w:rFonts w:ascii="Aptos" w:eastAsia="Times New Roman" w:hAnsi="Aptos" w:cstheme="minorHAnsi"/>
          <w:color w:val="000000"/>
          <w:lang w:eastAsia="nl-NL"/>
        </w:rPr>
        <w:t xml:space="preserve"> behaald is’ en item 21 </w:t>
      </w:r>
      <w:r w:rsidR="00CF78A8">
        <w:rPr>
          <w:rFonts w:ascii="Aptos" w:eastAsia="Times New Roman" w:hAnsi="Aptos" w:cstheme="minorHAnsi"/>
          <w:color w:val="000000"/>
          <w:lang w:eastAsia="nl-NL"/>
        </w:rPr>
        <w:t>‘</w:t>
      </w:r>
      <w:r w:rsidR="00DA1EB4" w:rsidRPr="00FE4BE5">
        <w:rPr>
          <w:rFonts w:ascii="Aptos" w:eastAsia="Times New Roman" w:hAnsi="Aptos" w:cstheme="minorHAnsi"/>
          <w:color w:val="000000"/>
          <w:lang w:eastAsia="nl-NL"/>
        </w:rPr>
        <w:t>De leerkracht checkt of het leesdoel behaald is</w:t>
      </w:r>
      <w:r w:rsidR="00CF78A8">
        <w:rPr>
          <w:rFonts w:ascii="Aptos" w:eastAsia="Times New Roman" w:hAnsi="Aptos" w:cstheme="minorHAnsi"/>
          <w:color w:val="000000"/>
          <w:lang w:eastAsia="nl-NL"/>
        </w:rPr>
        <w:t>’</w:t>
      </w:r>
      <w:r w:rsidR="00DA1EB4" w:rsidRPr="00FE4BE5">
        <w:rPr>
          <w:rFonts w:ascii="Aptos" w:eastAsia="Times New Roman" w:hAnsi="Aptos" w:cstheme="minorHAnsi"/>
          <w:color w:val="000000"/>
          <w:lang w:eastAsia="nl-NL"/>
        </w:rPr>
        <w:t>.</w:t>
      </w:r>
      <w:r w:rsidR="00CF78A8">
        <w:rPr>
          <w:rFonts w:ascii="Aptos" w:eastAsia="Times New Roman" w:hAnsi="Aptos" w:cstheme="minorHAnsi"/>
          <w:color w:val="000000"/>
          <w:lang w:eastAsia="nl-NL"/>
        </w:rPr>
        <w:t xml:space="preserve"> </w:t>
      </w:r>
      <w:r w:rsidR="00CF78A8" w:rsidRPr="00FE4BE5">
        <w:rPr>
          <w:rFonts w:ascii="Aptos" w:hAnsi="Aptos" w:cstheme="minorHAnsi"/>
        </w:rPr>
        <w:t>Het resultaat is een samengestelde beoordeling met een gemiddelde score op de items.</w:t>
      </w:r>
    </w:p>
    <w:p w14:paraId="37C7C91B" w14:textId="12ACD098" w:rsidR="00CA6B18" w:rsidRPr="00FE4BE5" w:rsidRDefault="00CA6B18" w:rsidP="00E17E06">
      <w:pPr>
        <w:spacing w:after="0"/>
        <w:rPr>
          <w:rFonts w:ascii="Aptos" w:hAnsi="Aptos"/>
        </w:rPr>
      </w:pPr>
    </w:p>
    <w:p w14:paraId="2EA91515" w14:textId="5DBC3C78" w:rsidR="006C6825" w:rsidRPr="00FA71DF" w:rsidRDefault="006C6825" w:rsidP="000B6A15">
      <w:pPr>
        <w:pStyle w:val="Kop3"/>
        <w:rPr>
          <w:rFonts w:ascii="Aptos" w:hAnsi="Aptos"/>
          <w:b/>
          <w:bCs/>
          <w:color w:val="auto"/>
        </w:rPr>
      </w:pPr>
      <w:bookmarkStart w:id="17" w:name="_Toc200893112"/>
      <w:r w:rsidRPr="00FA71DF">
        <w:rPr>
          <w:rFonts w:ascii="Aptos" w:hAnsi="Aptos"/>
          <w:b/>
          <w:bCs/>
          <w:color w:val="auto"/>
        </w:rPr>
        <w:t>3.</w:t>
      </w:r>
      <w:r w:rsidR="008E699A" w:rsidRPr="00FA71DF">
        <w:rPr>
          <w:rFonts w:ascii="Aptos" w:hAnsi="Aptos"/>
          <w:b/>
          <w:bCs/>
          <w:color w:val="auto"/>
        </w:rPr>
        <w:t>3</w:t>
      </w:r>
      <w:r w:rsidRPr="00FA71DF">
        <w:rPr>
          <w:rFonts w:ascii="Aptos" w:hAnsi="Aptos"/>
          <w:b/>
          <w:bCs/>
          <w:color w:val="auto"/>
        </w:rPr>
        <w:t>.2</w:t>
      </w:r>
      <w:r w:rsidRPr="00FA71DF">
        <w:rPr>
          <w:rFonts w:ascii="Aptos" w:hAnsi="Aptos"/>
          <w:b/>
          <w:bCs/>
          <w:color w:val="auto"/>
        </w:rPr>
        <w:tab/>
        <w:t>Meten van rijke teksten</w:t>
      </w:r>
      <w:bookmarkEnd w:id="17"/>
    </w:p>
    <w:p w14:paraId="685649B0" w14:textId="490D2FCA" w:rsidR="00CB22D7" w:rsidRPr="00A8233C" w:rsidRDefault="00CB22D7" w:rsidP="00CB22D7">
      <w:pPr>
        <w:spacing w:after="0"/>
        <w:rPr>
          <w:rFonts w:ascii="Aptos" w:hAnsi="Aptos" w:cs="Calibri"/>
        </w:rPr>
      </w:pPr>
      <w:r w:rsidRPr="00A8233C">
        <w:rPr>
          <w:rFonts w:ascii="Aptos" w:hAnsi="Aptos" w:cs="Calibri"/>
          <w:i/>
          <w:iCs/>
        </w:rPr>
        <w:t>Rijke teksten</w:t>
      </w:r>
      <w:r w:rsidRPr="00A8233C">
        <w:rPr>
          <w:rFonts w:ascii="Aptos" w:hAnsi="Aptos" w:cs="Calibri"/>
        </w:rPr>
        <w:t xml:space="preserve"> is gemeten met een item:‘ de tekst is een rijke tekst’.</w:t>
      </w:r>
      <w:r w:rsidR="00971A19">
        <w:rPr>
          <w:rFonts w:ascii="Aptos" w:hAnsi="Aptos" w:cs="Calibri"/>
        </w:rPr>
        <w:t xml:space="preserve"> </w:t>
      </w:r>
      <w:r w:rsidR="00971A19" w:rsidRPr="00FE4BE5">
        <w:rPr>
          <w:rFonts w:ascii="Aptos" w:hAnsi="Aptos" w:cstheme="minorHAnsi"/>
        </w:rPr>
        <w:t>Het resultaat is een beoordeling met een gemiddelde score op de items.</w:t>
      </w:r>
      <w:r w:rsidR="00C05DF8">
        <w:rPr>
          <w:rFonts w:ascii="Aptos" w:hAnsi="Aptos" w:cstheme="minorHAnsi"/>
        </w:rPr>
        <w:t xml:space="preserve"> </w:t>
      </w:r>
      <w:r w:rsidR="00F87B7D">
        <w:rPr>
          <w:rFonts w:ascii="Aptos" w:hAnsi="Aptos" w:cstheme="minorHAnsi"/>
        </w:rPr>
        <w:t>Voor de beoordeling of een rijke tekst is gebruikt, is gebruik gemaakt van de</w:t>
      </w:r>
      <w:r w:rsidR="00656819">
        <w:rPr>
          <w:rFonts w:ascii="Aptos" w:hAnsi="Aptos" w:cstheme="minorHAnsi"/>
        </w:rPr>
        <w:t xml:space="preserve"> checklist in bijlage </w:t>
      </w:r>
      <w:r w:rsidR="002505AA">
        <w:rPr>
          <w:rFonts w:ascii="Aptos" w:hAnsi="Aptos" w:cstheme="minorHAnsi"/>
        </w:rPr>
        <w:t>2</w:t>
      </w:r>
      <w:r w:rsidR="00656819">
        <w:rPr>
          <w:rFonts w:ascii="Aptos" w:hAnsi="Aptos" w:cstheme="minorHAnsi"/>
        </w:rPr>
        <w:t>.</w:t>
      </w:r>
    </w:p>
    <w:p w14:paraId="5155D1F5" w14:textId="77777777" w:rsidR="00CB22D7" w:rsidRPr="00A8233C" w:rsidRDefault="00CB22D7" w:rsidP="00CB22D7">
      <w:pPr>
        <w:spacing w:after="0"/>
        <w:rPr>
          <w:rFonts w:ascii="Aptos" w:hAnsi="Aptos" w:cs="Calibri"/>
        </w:rPr>
      </w:pPr>
    </w:p>
    <w:p w14:paraId="34125AAA" w14:textId="5E67AC99" w:rsidR="006C6825" w:rsidRPr="00FA71DF" w:rsidRDefault="006C6825" w:rsidP="000B6A15">
      <w:pPr>
        <w:pStyle w:val="Kop3"/>
        <w:rPr>
          <w:rFonts w:ascii="Aptos" w:hAnsi="Aptos"/>
          <w:b/>
          <w:bCs/>
          <w:color w:val="auto"/>
        </w:rPr>
      </w:pPr>
      <w:bookmarkStart w:id="18" w:name="_Toc200893113"/>
      <w:r w:rsidRPr="00FA71DF">
        <w:rPr>
          <w:rFonts w:ascii="Aptos" w:hAnsi="Aptos"/>
          <w:b/>
          <w:bCs/>
          <w:color w:val="auto"/>
        </w:rPr>
        <w:t>3.</w:t>
      </w:r>
      <w:r w:rsidR="008E699A" w:rsidRPr="00FA71DF">
        <w:rPr>
          <w:rFonts w:ascii="Aptos" w:hAnsi="Aptos"/>
          <w:b/>
          <w:bCs/>
          <w:color w:val="auto"/>
        </w:rPr>
        <w:t>3</w:t>
      </w:r>
      <w:r w:rsidRPr="00FA71DF">
        <w:rPr>
          <w:rFonts w:ascii="Aptos" w:hAnsi="Aptos"/>
          <w:b/>
          <w:bCs/>
          <w:color w:val="auto"/>
        </w:rPr>
        <w:t>.3</w:t>
      </w:r>
      <w:r w:rsidRPr="00FA71DF">
        <w:rPr>
          <w:rFonts w:ascii="Aptos" w:hAnsi="Aptos"/>
          <w:b/>
          <w:bCs/>
          <w:color w:val="auto"/>
        </w:rPr>
        <w:tab/>
        <w:t xml:space="preserve">Meten van </w:t>
      </w:r>
      <w:r w:rsidR="003C22AA" w:rsidRPr="00FA71DF">
        <w:rPr>
          <w:rFonts w:ascii="Aptos" w:hAnsi="Aptos"/>
          <w:b/>
          <w:bCs/>
          <w:color w:val="auto"/>
        </w:rPr>
        <w:t>hogere orde denkvragen</w:t>
      </w:r>
      <w:bookmarkEnd w:id="18"/>
    </w:p>
    <w:p w14:paraId="646488DB" w14:textId="43CFA4A1" w:rsidR="00CB22D7" w:rsidRPr="00A8233C" w:rsidRDefault="00CF7127" w:rsidP="00CB22D7">
      <w:pPr>
        <w:spacing w:after="0"/>
        <w:rPr>
          <w:rFonts w:ascii="Aptos" w:hAnsi="Aptos" w:cs="Calibri"/>
        </w:rPr>
      </w:pPr>
      <w:r w:rsidRPr="00A8233C">
        <w:rPr>
          <w:rFonts w:ascii="Aptos" w:hAnsi="Aptos" w:cs="Calibri"/>
          <w:i/>
          <w:iCs/>
        </w:rPr>
        <w:t>H</w:t>
      </w:r>
      <w:r w:rsidR="00CB22D7" w:rsidRPr="00A8233C">
        <w:rPr>
          <w:rFonts w:ascii="Aptos" w:hAnsi="Aptos" w:cs="Calibri"/>
          <w:i/>
          <w:iCs/>
        </w:rPr>
        <w:t xml:space="preserve">ogere orde denkvragen </w:t>
      </w:r>
      <w:r w:rsidR="006C42A7" w:rsidRPr="00A8233C">
        <w:rPr>
          <w:rFonts w:ascii="Aptos" w:hAnsi="Aptos" w:cs="Calibri"/>
        </w:rPr>
        <w:t>is</w:t>
      </w:r>
      <w:r w:rsidR="006C42A7" w:rsidRPr="00A8233C">
        <w:rPr>
          <w:rFonts w:ascii="Aptos" w:hAnsi="Aptos" w:cs="Calibri"/>
          <w:i/>
          <w:iCs/>
        </w:rPr>
        <w:t xml:space="preserve"> </w:t>
      </w:r>
      <w:r w:rsidR="00CB22D7" w:rsidRPr="00A8233C">
        <w:rPr>
          <w:rFonts w:ascii="Aptos" w:hAnsi="Aptos" w:cs="Calibri"/>
        </w:rPr>
        <w:t>gebaseerd op twee losse items: item 11 ‘</w:t>
      </w:r>
      <w:r w:rsidR="00CB22D7" w:rsidRPr="00A8233C">
        <w:rPr>
          <w:rFonts w:ascii="Aptos" w:eastAsia="Times New Roman" w:hAnsi="Aptos" w:cs="Calibri"/>
          <w:lang w:eastAsia="nl-NL"/>
        </w:rPr>
        <w:t>De leerkracht stelt open vragen en stimuleert de lagere denkvaardigheden</w:t>
      </w:r>
      <w:r w:rsidR="00CB22D7" w:rsidRPr="00A8233C">
        <w:rPr>
          <w:rFonts w:ascii="Aptos" w:eastAsia="Times New Roman" w:hAnsi="Aptos" w:cs="Calibri"/>
          <w:b/>
          <w:bCs/>
          <w:lang w:eastAsia="nl-NL"/>
        </w:rPr>
        <w:t xml:space="preserve"> </w:t>
      </w:r>
      <w:r w:rsidR="00CB22D7" w:rsidRPr="00A8233C">
        <w:rPr>
          <w:rFonts w:ascii="Aptos" w:eastAsia="Times New Roman" w:hAnsi="Aptos" w:cs="Calibri"/>
          <w:lang w:eastAsia="nl-NL"/>
        </w:rPr>
        <w:t>(open vragen)’ en item 12 ‘De leerkracht stelt open vragen en stimuleert de hogere denkvaardigheden’.</w:t>
      </w:r>
      <w:r w:rsidR="00971A19">
        <w:rPr>
          <w:rFonts w:ascii="Aptos" w:eastAsia="Times New Roman" w:hAnsi="Aptos" w:cs="Calibri"/>
          <w:lang w:eastAsia="nl-NL"/>
        </w:rPr>
        <w:t xml:space="preserve"> </w:t>
      </w:r>
      <w:r w:rsidR="00906103">
        <w:rPr>
          <w:rFonts w:ascii="Aptos" w:eastAsia="Times New Roman" w:hAnsi="Aptos" w:cs="Calibri"/>
          <w:lang w:eastAsia="nl-NL"/>
        </w:rPr>
        <w:t xml:space="preserve">Voor het beoordelen van de gestelde vragen is de taxonomie van </w:t>
      </w:r>
      <w:proofErr w:type="spellStart"/>
      <w:r w:rsidR="00906103">
        <w:rPr>
          <w:rFonts w:ascii="Aptos" w:eastAsia="Times New Roman" w:hAnsi="Aptos" w:cs="Calibri"/>
          <w:lang w:eastAsia="nl-NL"/>
        </w:rPr>
        <w:t>Bloom</w:t>
      </w:r>
      <w:proofErr w:type="spellEnd"/>
      <w:r w:rsidR="00906103">
        <w:rPr>
          <w:rFonts w:ascii="Aptos" w:eastAsia="Times New Roman" w:hAnsi="Aptos" w:cs="Calibri"/>
          <w:lang w:eastAsia="nl-NL"/>
        </w:rPr>
        <w:t xml:space="preserve"> gebruikt. Hierbij is het belangrijk om op te merken dat </w:t>
      </w:r>
      <w:r w:rsidR="00F30394">
        <w:rPr>
          <w:rFonts w:ascii="Aptos" w:eastAsia="Times New Roman" w:hAnsi="Aptos" w:cs="Calibri"/>
          <w:lang w:eastAsia="nl-NL"/>
        </w:rPr>
        <w:t xml:space="preserve">de indeling in hogere en lagere orde denkvragen geen kwalificatie is van beter of slechter, maar dat het </w:t>
      </w:r>
      <w:r w:rsidR="000E3EAD">
        <w:rPr>
          <w:rFonts w:ascii="Aptos" w:eastAsia="Times New Roman" w:hAnsi="Aptos" w:cs="Calibri"/>
          <w:lang w:eastAsia="nl-NL"/>
        </w:rPr>
        <w:t>de complexiteit van de denkvaardigheid aanduidt. Lagere orde denkvaardigheden vormen de basis voor hogere orde denkvaardigheden. Daarom is het belangrijk dat beide in een leesles aanwezig zijn.</w:t>
      </w:r>
    </w:p>
    <w:p w14:paraId="5DA36C90" w14:textId="475C5652" w:rsidR="003F1DC3" w:rsidRDefault="003F1DC3">
      <w:pPr>
        <w:rPr>
          <w:rFonts w:ascii="Aptos" w:hAnsi="Aptos"/>
          <w:b/>
          <w:bCs/>
        </w:rPr>
      </w:pPr>
    </w:p>
    <w:p w14:paraId="42070127" w14:textId="77777777" w:rsidR="008647F0" w:rsidRDefault="008647F0">
      <w:pPr>
        <w:rPr>
          <w:rFonts w:ascii="Aptos" w:hAnsi="Aptos"/>
          <w:b/>
          <w:bCs/>
        </w:rPr>
      </w:pPr>
      <w:r>
        <w:rPr>
          <w:rFonts w:ascii="Aptos" w:hAnsi="Aptos"/>
          <w:b/>
          <w:bCs/>
        </w:rPr>
        <w:br w:type="page"/>
      </w:r>
    </w:p>
    <w:p w14:paraId="699C2D3F" w14:textId="7442CEDE" w:rsidR="00766960" w:rsidRPr="00FA71DF" w:rsidRDefault="00D74D54" w:rsidP="000B6A15">
      <w:pPr>
        <w:pStyle w:val="Kop1"/>
        <w:rPr>
          <w:rFonts w:ascii="Aptos" w:hAnsi="Aptos"/>
          <w:b/>
          <w:bCs/>
          <w:color w:val="auto"/>
          <w:sz w:val="28"/>
          <w:szCs w:val="28"/>
        </w:rPr>
      </w:pPr>
      <w:bookmarkStart w:id="19" w:name="_Toc200893114"/>
      <w:r w:rsidRPr="00FA71DF">
        <w:rPr>
          <w:rFonts w:ascii="Aptos" w:hAnsi="Aptos"/>
          <w:b/>
          <w:bCs/>
          <w:color w:val="auto"/>
          <w:sz w:val="28"/>
          <w:szCs w:val="28"/>
        </w:rPr>
        <w:lastRenderedPageBreak/>
        <w:t xml:space="preserve">4. </w:t>
      </w:r>
      <w:r w:rsidR="00497845" w:rsidRPr="00FA71DF">
        <w:rPr>
          <w:rFonts w:ascii="Aptos" w:hAnsi="Aptos"/>
          <w:b/>
          <w:bCs/>
          <w:color w:val="auto"/>
          <w:sz w:val="28"/>
          <w:szCs w:val="28"/>
        </w:rPr>
        <w:tab/>
      </w:r>
      <w:r w:rsidRPr="00FA71DF">
        <w:rPr>
          <w:rFonts w:ascii="Aptos" w:hAnsi="Aptos"/>
          <w:b/>
          <w:bCs/>
          <w:color w:val="auto"/>
          <w:sz w:val="28"/>
          <w:szCs w:val="28"/>
        </w:rPr>
        <w:t>Resultaten</w:t>
      </w:r>
      <w:r w:rsidR="00F80D47" w:rsidRPr="00FA71DF">
        <w:rPr>
          <w:rFonts w:ascii="Aptos" w:hAnsi="Aptos"/>
          <w:b/>
          <w:bCs/>
          <w:color w:val="auto"/>
          <w:sz w:val="28"/>
          <w:szCs w:val="28"/>
        </w:rPr>
        <w:t xml:space="preserve"> en </w:t>
      </w:r>
      <w:r w:rsidR="00A200EB" w:rsidRPr="00FA71DF">
        <w:rPr>
          <w:rFonts w:ascii="Aptos" w:hAnsi="Aptos"/>
          <w:b/>
          <w:bCs/>
          <w:color w:val="auto"/>
          <w:sz w:val="28"/>
          <w:szCs w:val="28"/>
        </w:rPr>
        <w:t>interpretatie</w:t>
      </w:r>
      <w:bookmarkEnd w:id="19"/>
    </w:p>
    <w:p w14:paraId="0E0D7810" w14:textId="4AF9CEE8" w:rsidR="004E41C5" w:rsidRDefault="002144D3" w:rsidP="00E17E06">
      <w:pPr>
        <w:spacing w:after="0"/>
        <w:rPr>
          <w:rFonts w:ascii="Aptos" w:hAnsi="Aptos"/>
        </w:rPr>
      </w:pPr>
      <w:r w:rsidRPr="00A8233C">
        <w:rPr>
          <w:rFonts w:ascii="Aptos" w:hAnsi="Aptos"/>
        </w:rPr>
        <w:t>Hieronder worden de resultaten weergegeven van de geobserveerde lessen</w:t>
      </w:r>
      <w:r w:rsidR="00F26036" w:rsidRPr="00A8233C">
        <w:rPr>
          <w:rFonts w:ascii="Aptos" w:hAnsi="Aptos"/>
        </w:rPr>
        <w:t xml:space="preserve">. </w:t>
      </w:r>
      <w:r w:rsidR="00786F9E" w:rsidRPr="00A8233C">
        <w:rPr>
          <w:rFonts w:ascii="Aptos" w:hAnsi="Aptos"/>
        </w:rPr>
        <w:t xml:space="preserve">Deze zijn uitgesplitst in de drie elementen uit de onderzoeksvraag: effectief leesonderwijs, </w:t>
      </w:r>
      <w:r w:rsidR="00A8233C" w:rsidRPr="00A8233C">
        <w:rPr>
          <w:rFonts w:ascii="Aptos" w:hAnsi="Aptos"/>
        </w:rPr>
        <w:t>rijke teksten en hogere orde denkvragen.</w:t>
      </w:r>
      <w:r w:rsidR="00786F9E" w:rsidRPr="00A8233C">
        <w:rPr>
          <w:rFonts w:ascii="Aptos" w:hAnsi="Aptos"/>
        </w:rPr>
        <w:t xml:space="preserve"> </w:t>
      </w:r>
      <w:r w:rsidR="00716D37">
        <w:rPr>
          <w:rFonts w:ascii="Aptos" w:hAnsi="Aptos"/>
        </w:rPr>
        <w:t>Vervolgens worden deze resultaten ook geïnterpreteerd in het licht van de gestelde onderzoeksvraag.</w:t>
      </w:r>
      <w:r w:rsidR="004E41C5">
        <w:rPr>
          <w:rFonts w:ascii="Aptos" w:hAnsi="Aptos"/>
        </w:rPr>
        <w:t xml:space="preserve"> </w:t>
      </w:r>
      <w:r w:rsidR="00A21E28">
        <w:rPr>
          <w:rFonts w:ascii="Aptos" w:hAnsi="Aptos"/>
        </w:rPr>
        <w:t>De getallen die in figuur 1 tot en met 4 staan zijn s</w:t>
      </w:r>
      <w:r w:rsidR="003A289C">
        <w:rPr>
          <w:rFonts w:ascii="Aptos" w:hAnsi="Aptos"/>
        </w:rPr>
        <w:t>amen</w:t>
      </w:r>
      <w:r w:rsidR="00A21E28">
        <w:rPr>
          <w:rFonts w:ascii="Aptos" w:hAnsi="Aptos"/>
        </w:rPr>
        <w:t>gestelde gemiddelden</w:t>
      </w:r>
      <w:r w:rsidR="00151971">
        <w:rPr>
          <w:rFonts w:ascii="Aptos" w:hAnsi="Aptos"/>
        </w:rPr>
        <w:t xml:space="preserve">. </w:t>
      </w:r>
      <w:r w:rsidR="00A86FF0">
        <w:rPr>
          <w:rFonts w:ascii="Aptos" w:hAnsi="Aptos"/>
        </w:rPr>
        <w:t xml:space="preserve">Hoe lager het getal, hoe minder </w:t>
      </w:r>
      <w:r w:rsidR="00997DD7">
        <w:rPr>
          <w:rFonts w:ascii="Aptos" w:hAnsi="Aptos"/>
        </w:rPr>
        <w:t xml:space="preserve">het item zichtbaar geweest is in de geobserveerde lessen. </w:t>
      </w:r>
    </w:p>
    <w:p w14:paraId="39DCD7AB" w14:textId="77777777" w:rsidR="00A8233C" w:rsidRDefault="00A8233C" w:rsidP="00E17E06">
      <w:pPr>
        <w:spacing w:after="0"/>
        <w:rPr>
          <w:rFonts w:ascii="Aptos" w:hAnsi="Aptos"/>
        </w:rPr>
      </w:pPr>
    </w:p>
    <w:p w14:paraId="0D30B659" w14:textId="6E11B522" w:rsidR="00A8233C" w:rsidRPr="00FA71DF" w:rsidRDefault="00A8233C" w:rsidP="000B6A15">
      <w:pPr>
        <w:pStyle w:val="Kop2"/>
        <w:rPr>
          <w:rFonts w:ascii="Aptos" w:hAnsi="Aptos"/>
          <w:b/>
          <w:bCs/>
          <w:color w:val="auto"/>
        </w:rPr>
      </w:pPr>
      <w:bookmarkStart w:id="20" w:name="_Toc200893115"/>
      <w:r w:rsidRPr="00FA71DF">
        <w:rPr>
          <w:rFonts w:ascii="Aptos" w:hAnsi="Aptos"/>
          <w:b/>
          <w:bCs/>
          <w:color w:val="auto"/>
        </w:rPr>
        <w:t>4.1</w:t>
      </w:r>
      <w:r w:rsidRPr="00FA71DF">
        <w:rPr>
          <w:rFonts w:ascii="Aptos" w:hAnsi="Aptos"/>
          <w:b/>
          <w:bCs/>
          <w:color w:val="auto"/>
        </w:rPr>
        <w:tab/>
        <w:t>Effectief leesonderwijs</w:t>
      </w:r>
      <w:bookmarkEnd w:id="20"/>
    </w:p>
    <w:p w14:paraId="2987F170" w14:textId="6E827F0F" w:rsidR="00A8233C" w:rsidRDefault="00A8233C" w:rsidP="00E17E06">
      <w:pPr>
        <w:spacing w:after="0"/>
        <w:rPr>
          <w:rFonts w:ascii="Aptos" w:hAnsi="Aptos"/>
        </w:rPr>
      </w:pPr>
      <w:r>
        <w:rPr>
          <w:rFonts w:ascii="Aptos" w:hAnsi="Aptos"/>
        </w:rPr>
        <w:t xml:space="preserve">Zoals besproken in </w:t>
      </w:r>
      <w:r w:rsidR="00C0425A">
        <w:rPr>
          <w:rFonts w:ascii="Aptos" w:hAnsi="Aptos"/>
        </w:rPr>
        <w:t>paragraaf 3.</w:t>
      </w:r>
      <w:r w:rsidR="007F4E69">
        <w:rPr>
          <w:rFonts w:ascii="Aptos" w:hAnsi="Aptos"/>
        </w:rPr>
        <w:t>3</w:t>
      </w:r>
      <w:r w:rsidR="00C0425A">
        <w:rPr>
          <w:rFonts w:ascii="Aptos" w:hAnsi="Aptos"/>
        </w:rPr>
        <w:t xml:space="preserve">.1 is de mate van effectief leesonderwijs gebaseerd op </w:t>
      </w:r>
      <w:r w:rsidR="00716D37">
        <w:rPr>
          <w:rFonts w:ascii="Aptos" w:hAnsi="Aptos"/>
        </w:rPr>
        <w:t>acht</w:t>
      </w:r>
      <w:r w:rsidR="000925EA">
        <w:rPr>
          <w:rFonts w:ascii="Aptos" w:hAnsi="Aptos"/>
        </w:rPr>
        <w:t xml:space="preserve"> items uit de kijkwijzer. Deze </w:t>
      </w:r>
      <w:r w:rsidR="00716D37">
        <w:rPr>
          <w:rFonts w:ascii="Aptos" w:hAnsi="Aptos"/>
        </w:rPr>
        <w:t>acht</w:t>
      </w:r>
      <w:r w:rsidR="000925EA">
        <w:rPr>
          <w:rFonts w:ascii="Aptos" w:hAnsi="Aptos"/>
        </w:rPr>
        <w:t xml:space="preserve"> items zijn onderverdeeld in </w:t>
      </w:r>
      <w:r w:rsidR="00EB431F">
        <w:rPr>
          <w:rFonts w:ascii="Aptos" w:hAnsi="Aptos"/>
        </w:rPr>
        <w:t xml:space="preserve">vier </w:t>
      </w:r>
      <w:r w:rsidR="000925EA">
        <w:rPr>
          <w:rFonts w:ascii="Aptos" w:hAnsi="Aptos"/>
        </w:rPr>
        <w:t xml:space="preserve">verschillende lesfasen: oriëntatie, introductie, interactie en afsluiting. </w:t>
      </w:r>
      <w:r w:rsidR="00716D37">
        <w:rPr>
          <w:rFonts w:ascii="Aptos" w:hAnsi="Aptos"/>
        </w:rPr>
        <w:t xml:space="preserve">Hieronder zijn de resultaten te zien van deze </w:t>
      </w:r>
      <w:r w:rsidR="00421DAB">
        <w:rPr>
          <w:rFonts w:ascii="Aptos" w:hAnsi="Aptos"/>
        </w:rPr>
        <w:t>vier fasen, voor de drie verschillende rondes lesbezoeken.</w:t>
      </w:r>
    </w:p>
    <w:p w14:paraId="1399F03B" w14:textId="77777777" w:rsidR="00421DAB" w:rsidRDefault="00421DAB" w:rsidP="00E17E06">
      <w:pPr>
        <w:spacing w:after="0"/>
        <w:rPr>
          <w:rFonts w:ascii="Aptos" w:hAnsi="Aptos"/>
        </w:rPr>
      </w:pPr>
    </w:p>
    <w:tbl>
      <w:tblPr>
        <w:tblStyle w:val="Onopgemaaktetabel3"/>
        <w:tblW w:w="0" w:type="auto"/>
        <w:tblLook w:val="04A0" w:firstRow="1" w:lastRow="0" w:firstColumn="1" w:lastColumn="0" w:noHBand="0" w:noVBand="1"/>
      </w:tblPr>
      <w:tblGrid>
        <w:gridCol w:w="1843"/>
        <w:gridCol w:w="1615"/>
        <w:gridCol w:w="1829"/>
        <w:gridCol w:w="1311"/>
      </w:tblGrid>
      <w:tr w:rsidR="001D7BB4" w:rsidRPr="00EA0F34" w14:paraId="39E3D519" w14:textId="77777777" w:rsidTr="00B974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Pr>
          <w:p w14:paraId="720507F4" w14:textId="77777777" w:rsidR="001D7BB4" w:rsidRPr="00EA0F34" w:rsidRDefault="001D7BB4" w:rsidP="00B974A2">
            <w:pPr>
              <w:rPr>
                <w:rFonts w:ascii="Aptos" w:hAnsi="Aptos"/>
              </w:rPr>
            </w:pPr>
          </w:p>
        </w:tc>
        <w:tc>
          <w:tcPr>
            <w:tcW w:w="1615" w:type="dxa"/>
          </w:tcPr>
          <w:p w14:paraId="460F05D0" w14:textId="77777777" w:rsidR="001D7BB4" w:rsidRPr="00EA0F34" w:rsidRDefault="001D7BB4" w:rsidP="00B974A2">
            <w:pPr>
              <w:cnfStyle w:val="100000000000" w:firstRow="1" w:lastRow="0" w:firstColumn="0" w:lastColumn="0" w:oddVBand="0" w:evenVBand="0" w:oddHBand="0" w:evenHBand="0" w:firstRowFirstColumn="0" w:firstRowLastColumn="0" w:lastRowFirstColumn="0" w:lastRowLastColumn="0"/>
              <w:rPr>
                <w:rFonts w:ascii="Aptos" w:hAnsi="Aptos"/>
              </w:rPr>
            </w:pPr>
            <w:r w:rsidRPr="00EA0F34">
              <w:rPr>
                <w:rFonts w:ascii="Aptos" w:hAnsi="Aptos"/>
              </w:rPr>
              <w:t>voormeting</w:t>
            </w:r>
          </w:p>
        </w:tc>
        <w:tc>
          <w:tcPr>
            <w:tcW w:w="1829" w:type="dxa"/>
          </w:tcPr>
          <w:p w14:paraId="495EE53D" w14:textId="77777777" w:rsidR="001D7BB4" w:rsidRPr="00EA0F34" w:rsidRDefault="001D7BB4" w:rsidP="00B974A2">
            <w:pPr>
              <w:cnfStyle w:val="100000000000" w:firstRow="1" w:lastRow="0" w:firstColumn="0" w:lastColumn="0" w:oddVBand="0" w:evenVBand="0" w:oddHBand="0" w:evenHBand="0" w:firstRowFirstColumn="0" w:firstRowLastColumn="0" w:lastRowFirstColumn="0" w:lastRowLastColumn="0"/>
              <w:rPr>
                <w:rFonts w:ascii="Aptos" w:hAnsi="Aptos"/>
              </w:rPr>
            </w:pPr>
            <w:r w:rsidRPr="00EA0F34">
              <w:rPr>
                <w:rFonts w:ascii="Aptos" w:hAnsi="Aptos"/>
              </w:rPr>
              <w:t>tussenmeting</w:t>
            </w:r>
          </w:p>
        </w:tc>
        <w:tc>
          <w:tcPr>
            <w:tcW w:w="1311" w:type="dxa"/>
          </w:tcPr>
          <w:p w14:paraId="588D257B" w14:textId="77777777" w:rsidR="001D7BB4" w:rsidRPr="00EA0F34" w:rsidRDefault="001D7BB4" w:rsidP="00B974A2">
            <w:pPr>
              <w:cnfStyle w:val="100000000000" w:firstRow="1" w:lastRow="0" w:firstColumn="0" w:lastColumn="0" w:oddVBand="0" w:evenVBand="0" w:oddHBand="0" w:evenHBand="0" w:firstRowFirstColumn="0" w:firstRowLastColumn="0" w:lastRowFirstColumn="0" w:lastRowLastColumn="0"/>
              <w:rPr>
                <w:rFonts w:ascii="Aptos" w:hAnsi="Aptos"/>
              </w:rPr>
            </w:pPr>
            <w:r w:rsidRPr="00EA0F34">
              <w:rPr>
                <w:rFonts w:ascii="Aptos" w:hAnsi="Aptos"/>
              </w:rPr>
              <w:t>nameting</w:t>
            </w:r>
          </w:p>
        </w:tc>
      </w:tr>
      <w:tr w:rsidR="001D7BB4" w:rsidRPr="00EA0F34" w14:paraId="51CA9564" w14:textId="77777777" w:rsidTr="00B97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472EBC2" w14:textId="5FBB05A8" w:rsidR="001D7BB4" w:rsidRPr="00EA0F34" w:rsidRDefault="001D7BB4" w:rsidP="00B974A2">
            <w:pPr>
              <w:rPr>
                <w:rFonts w:ascii="Aptos" w:hAnsi="Aptos"/>
              </w:rPr>
            </w:pPr>
            <w:r>
              <w:rPr>
                <w:rFonts w:ascii="Aptos" w:hAnsi="Aptos"/>
              </w:rPr>
              <w:t>oriëntatie</w:t>
            </w:r>
          </w:p>
        </w:tc>
        <w:tc>
          <w:tcPr>
            <w:tcW w:w="1615" w:type="dxa"/>
          </w:tcPr>
          <w:p w14:paraId="77CB5CD9" w14:textId="6C03D577" w:rsidR="001D7BB4" w:rsidRPr="00EA0F34" w:rsidRDefault="002A3606"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0,39</w:t>
            </w:r>
          </w:p>
        </w:tc>
        <w:tc>
          <w:tcPr>
            <w:tcW w:w="1829" w:type="dxa"/>
          </w:tcPr>
          <w:p w14:paraId="4FB5D5E9" w14:textId="65CEB7C2" w:rsidR="001D7BB4" w:rsidRPr="00EA0F34" w:rsidRDefault="002910F4"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0,40</w:t>
            </w:r>
          </w:p>
        </w:tc>
        <w:tc>
          <w:tcPr>
            <w:tcW w:w="1311" w:type="dxa"/>
          </w:tcPr>
          <w:p w14:paraId="0DDC26D6" w14:textId="1C73B349" w:rsidR="001D7BB4" w:rsidRPr="00EA0F34" w:rsidRDefault="001F00EA"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0,73</w:t>
            </w:r>
          </w:p>
        </w:tc>
      </w:tr>
      <w:tr w:rsidR="001D7BB4" w:rsidRPr="00EA0F34" w14:paraId="55A8F422" w14:textId="77777777" w:rsidTr="00B974A2">
        <w:tc>
          <w:tcPr>
            <w:cnfStyle w:val="001000000000" w:firstRow="0" w:lastRow="0" w:firstColumn="1" w:lastColumn="0" w:oddVBand="0" w:evenVBand="0" w:oddHBand="0" w:evenHBand="0" w:firstRowFirstColumn="0" w:firstRowLastColumn="0" w:lastRowFirstColumn="0" w:lastRowLastColumn="0"/>
            <w:tcW w:w="1843" w:type="dxa"/>
          </w:tcPr>
          <w:p w14:paraId="63D1F943" w14:textId="366C3F79" w:rsidR="001D7BB4" w:rsidRPr="00EA0F34" w:rsidRDefault="001D7BB4" w:rsidP="00B974A2">
            <w:pPr>
              <w:rPr>
                <w:rFonts w:ascii="Aptos" w:hAnsi="Aptos"/>
              </w:rPr>
            </w:pPr>
            <w:r>
              <w:rPr>
                <w:rFonts w:ascii="Aptos" w:hAnsi="Aptos"/>
              </w:rPr>
              <w:t>introductie</w:t>
            </w:r>
          </w:p>
        </w:tc>
        <w:tc>
          <w:tcPr>
            <w:tcW w:w="1615" w:type="dxa"/>
          </w:tcPr>
          <w:p w14:paraId="09547AAD" w14:textId="5B262BCF" w:rsidR="001D7BB4" w:rsidRPr="00EA0F34" w:rsidRDefault="003B61CF"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0,11</w:t>
            </w:r>
          </w:p>
        </w:tc>
        <w:tc>
          <w:tcPr>
            <w:tcW w:w="1829" w:type="dxa"/>
          </w:tcPr>
          <w:p w14:paraId="08F2F194" w14:textId="5748314D" w:rsidR="001D7BB4" w:rsidRPr="00EA0F34" w:rsidRDefault="00453984"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0,65</w:t>
            </w:r>
          </w:p>
        </w:tc>
        <w:tc>
          <w:tcPr>
            <w:tcW w:w="1311" w:type="dxa"/>
          </w:tcPr>
          <w:p w14:paraId="6B2A6D1D" w14:textId="67A4C756" w:rsidR="001D7BB4" w:rsidRPr="00EA0F34" w:rsidRDefault="001F00EA"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0,82</w:t>
            </w:r>
          </w:p>
        </w:tc>
      </w:tr>
      <w:tr w:rsidR="001D7BB4" w:rsidRPr="00EA0F34" w14:paraId="75A1DA5B" w14:textId="77777777" w:rsidTr="00B97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69A229A" w14:textId="33070608" w:rsidR="001D7BB4" w:rsidRDefault="00B8398F" w:rsidP="00B974A2">
            <w:pPr>
              <w:rPr>
                <w:rFonts w:ascii="Aptos" w:hAnsi="Aptos"/>
              </w:rPr>
            </w:pPr>
            <w:r>
              <w:rPr>
                <w:rFonts w:ascii="Aptos" w:hAnsi="Aptos"/>
              </w:rPr>
              <w:t>interactie</w:t>
            </w:r>
          </w:p>
        </w:tc>
        <w:tc>
          <w:tcPr>
            <w:tcW w:w="1615" w:type="dxa"/>
          </w:tcPr>
          <w:p w14:paraId="122E538D" w14:textId="48EA3415" w:rsidR="001D7BB4" w:rsidRPr="00EA0F34" w:rsidRDefault="003B61CF"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0,83</w:t>
            </w:r>
          </w:p>
        </w:tc>
        <w:tc>
          <w:tcPr>
            <w:tcW w:w="1829" w:type="dxa"/>
          </w:tcPr>
          <w:p w14:paraId="16480764" w14:textId="60A202D0" w:rsidR="001D7BB4" w:rsidRPr="00EA0F34" w:rsidRDefault="004A44F4"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0,90</w:t>
            </w:r>
          </w:p>
        </w:tc>
        <w:tc>
          <w:tcPr>
            <w:tcW w:w="1311" w:type="dxa"/>
          </w:tcPr>
          <w:p w14:paraId="64503F86" w14:textId="42CD168E" w:rsidR="001D7BB4" w:rsidRPr="00EA0F34" w:rsidRDefault="001F00EA"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0,91</w:t>
            </w:r>
          </w:p>
        </w:tc>
      </w:tr>
      <w:tr w:rsidR="00B8398F" w:rsidRPr="00EA0F34" w14:paraId="5C9E76EF" w14:textId="77777777" w:rsidTr="00B974A2">
        <w:tc>
          <w:tcPr>
            <w:cnfStyle w:val="001000000000" w:firstRow="0" w:lastRow="0" w:firstColumn="1" w:lastColumn="0" w:oddVBand="0" w:evenVBand="0" w:oddHBand="0" w:evenHBand="0" w:firstRowFirstColumn="0" w:firstRowLastColumn="0" w:lastRowFirstColumn="0" w:lastRowLastColumn="0"/>
            <w:tcW w:w="1843" w:type="dxa"/>
          </w:tcPr>
          <w:p w14:paraId="37F3BF7E" w14:textId="0EFD39DA" w:rsidR="00B8398F" w:rsidRDefault="00B8398F" w:rsidP="00B974A2">
            <w:pPr>
              <w:rPr>
                <w:rFonts w:ascii="Aptos" w:hAnsi="Aptos"/>
              </w:rPr>
            </w:pPr>
            <w:r>
              <w:rPr>
                <w:rFonts w:ascii="Aptos" w:hAnsi="Aptos"/>
              </w:rPr>
              <w:t>afsluiting</w:t>
            </w:r>
          </w:p>
        </w:tc>
        <w:tc>
          <w:tcPr>
            <w:tcW w:w="1615" w:type="dxa"/>
          </w:tcPr>
          <w:p w14:paraId="1D060AC2" w14:textId="4E069D87" w:rsidR="00B8398F" w:rsidRPr="00EA0F34" w:rsidRDefault="003B61CF"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0,0</w:t>
            </w:r>
          </w:p>
        </w:tc>
        <w:tc>
          <w:tcPr>
            <w:tcW w:w="1829" w:type="dxa"/>
          </w:tcPr>
          <w:p w14:paraId="0BD780FB" w14:textId="7E406B08" w:rsidR="00B8398F" w:rsidRPr="00EA0F34" w:rsidRDefault="0049394A"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0,25</w:t>
            </w:r>
          </w:p>
        </w:tc>
        <w:tc>
          <w:tcPr>
            <w:tcW w:w="1311" w:type="dxa"/>
          </w:tcPr>
          <w:p w14:paraId="657BE21E" w14:textId="42BA0384" w:rsidR="00B8398F" w:rsidRPr="00EA0F34" w:rsidRDefault="00190714"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0,14</w:t>
            </w:r>
          </w:p>
        </w:tc>
      </w:tr>
    </w:tbl>
    <w:p w14:paraId="10974388" w14:textId="65CE8945" w:rsidR="00DB033E" w:rsidRPr="00C26F70" w:rsidRDefault="00DB033E" w:rsidP="00DB033E">
      <w:pPr>
        <w:spacing w:after="0"/>
        <w:rPr>
          <w:sz w:val="18"/>
          <w:szCs w:val="18"/>
        </w:rPr>
      </w:pPr>
      <w:r w:rsidRPr="00C26F70">
        <w:rPr>
          <w:sz w:val="18"/>
          <w:szCs w:val="18"/>
        </w:rPr>
        <w:t xml:space="preserve">Figuur 1: </w:t>
      </w:r>
      <w:r>
        <w:rPr>
          <w:sz w:val="18"/>
          <w:szCs w:val="18"/>
        </w:rPr>
        <w:t>resultaten op het gebied van effectie</w:t>
      </w:r>
      <w:r w:rsidR="00F77F75">
        <w:rPr>
          <w:sz w:val="18"/>
          <w:szCs w:val="18"/>
        </w:rPr>
        <w:t>f leesonderwijs.</w:t>
      </w:r>
    </w:p>
    <w:p w14:paraId="5462EC03" w14:textId="77777777" w:rsidR="001D7BB4" w:rsidRDefault="001D7BB4" w:rsidP="00E17E06">
      <w:pPr>
        <w:spacing w:after="0"/>
        <w:rPr>
          <w:rFonts w:ascii="Aptos" w:hAnsi="Aptos"/>
        </w:rPr>
      </w:pPr>
    </w:p>
    <w:p w14:paraId="38F66C33" w14:textId="5BB71578" w:rsidR="00AA49CF" w:rsidRDefault="000F7AF8" w:rsidP="00E17E06">
      <w:pPr>
        <w:spacing w:after="0"/>
        <w:rPr>
          <w:rFonts w:ascii="Aptos" w:hAnsi="Aptos"/>
        </w:rPr>
      </w:pPr>
      <w:r>
        <w:rPr>
          <w:rFonts w:ascii="Aptos" w:hAnsi="Aptos"/>
        </w:rPr>
        <w:t>In figuur 1 is te zien da</w:t>
      </w:r>
      <w:r w:rsidR="00DA0B6C">
        <w:rPr>
          <w:rFonts w:ascii="Aptos" w:hAnsi="Aptos"/>
        </w:rPr>
        <w:t xml:space="preserve">t de resultaten in de vier lesfasen </w:t>
      </w:r>
      <w:r w:rsidR="008C510A">
        <w:rPr>
          <w:rFonts w:ascii="Aptos" w:hAnsi="Aptos"/>
        </w:rPr>
        <w:t xml:space="preserve">in de tussenmeting hoger zijn dan in de voormeting. </w:t>
      </w:r>
      <w:r w:rsidR="00706D9F">
        <w:rPr>
          <w:rFonts w:ascii="Aptos" w:hAnsi="Aptos"/>
        </w:rPr>
        <w:t xml:space="preserve">In de eindmeting zijn de resultaten van de lesfasen oriëntatie, introductie en interactie </w:t>
      </w:r>
      <w:r w:rsidR="00973172">
        <w:rPr>
          <w:rFonts w:ascii="Aptos" w:hAnsi="Aptos"/>
        </w:rPr>
        <w:t xml:space="preserve">wederom </w:t>
      </w:r>
      <w:r w:rsidR="00706D9F">
        <w:rPr>
          <w:rFonts w:ascii="Aptos" w:hAnsi="Aptos"/>
        </w:rPr>
        <w:t xml:space="preserve">hoger dan de tussenmeting. Alleen het resultaat in de </w:t>
      </w:r>
      <w:proofErr w:type="spellStart"/>
      <w:r w:rsidR="00706D9F">
        <w:rPr>
          <w:rFonts w:ascii="Aptos" w:hAnsi="Aptos"/>
        </w:rPr>
        <w:t>lesfase</w:t>
      </w:r>
      <w:proofErr w:type="spellEnd"/>
      <w:r w:rsidR="00706D9F">
        <w:rPr>
          <w:rFonts w:ascii="Aptos" w:hAnsi="Aptos"/>
        </w:rPr>
        <w:t xml:space="preserve"> afsluiting is lager, maar wel hoger dan de voormeting.</w:t>
      </w:r>
    </w:p>
    <w:p w14:paraId="37D9356D" w14:textId="77777777" w:rsidR="00AA49CF" w:rsidRDefault="00AA49CF" w:rsidP="00E17E06">
      <w:pPr>
        <w:spacing w:after="0"/>
        <w:rPr>
          <w:rFonts w:ascii="Aptos" w:hAnsi="Aptos"/>
        </w:rPr>
      </w:pPr>
    </w:p>
    <w:p w14:paraId="24E9C301" w14:textId="6C122EB9" w:rsidR="00AA49CF" w:rsidRPr="00FA71DF" w:rsidRDefault="00AA49CF" w:rsidP="000B6A15">
      <w:pPr>
        <w:pStyle w:val="Kop3"/>
        <w:rPr>
          <w:rFonts w:ascii="Aptos" w:hAnsi="Aptos"/>
          <w:b/>
          <w:bCs/>
          <w:color w:val="auto"/>
        </w:rPr>
      </w:pPr>
      <w:bookmarkStart w:id="21" w:name="_Toc200893116"/>
      <w:r w:rsidRPr="00FA71DF">
        <w:rPr>
          <w:rFonts w:ascii="Aptos" w:hAnsi="Aptos"/>
          <w:b/>
          <w:bCs/>
          <w:color w:val="auto"/>
        </w:rPr>
        <w:t>4.1.</w:t>
      </w:r>
      <w:r w:rsidR="00FB5113" w:rsidRPr="00FA71DF">
        <w:rPr>
          <w:rFonts w:ascii="Aptos" w:hAnsi="Aptos"/>
          <w:b/>
          <w:bCs/>
          <w:color w:val="auto"/>
        </w:rPr>
        <w:t>1</w:t>
      </w:r>
      <w:r w:rsidRPr="00FA71DF">
        <w:rPr>
          <w:rFonts w:ascii="Aptos" w:hAnsi="Aptos"/>
          <w:b/>
          <w:bCs/>
          <w:color w:val="auto"/>
        </w:rPr>
        <w:tab/>
        <w:t>Interpretatie</w:t>
      </w:r>
      <w:bookmarkEnd w:id="21"/>
    </w:p>
    <w:p w14:paraId="71DFE7CF" w14:textId="5C9B12D5" w:rsidR="00DB033E" w:rsidRDefault="00D94D1D" w:rsidP="00E17E06">
      <w:pPr>
        <w:spacing w:after="0"/>
        <w:rPr>
          <w:rFonts w:ascii="Aptos" w:hAnsi="Aptos"/>
        </w:rPr>
      </w:pPr>
      <w:r>
        <w:rPr>
          <w:rFonts w:ascii="Aptos" w:hAnsi="Aptos"/>
        </w:rPr>
        <w:t>In de onderzoeksopzet is er eerst een voormeting gedaan</w:t>
      </w:r>
      <w:r w:rsidR="00FD145B">
        <w:rPr>
          <w:rFonts w:ascii="Aptos" w:hAnsi="Aptos"/>
        </w:rPr>
        <w:t>: e</w:t>
      </w:r>
      <w:r>
        <w:rPr>
          <w:rFonts w:ascii="Aptos" w:hAnsi="Aptos"/>
        </w:rPr>
        <w:t xml:space="preserve">en ronde lesbezoeken om </w:t>
      </w:r>
      <w:r w:rsidR="006A106C">
        <w:rPr>
          <w:rFonts w:ascii="Aptos" w:hAnsi="Aptos"/>
        </w:rPr>
        <w:t xml:space="preserve">in kaart te brengen in hoeverre de elementen van een effectieve leesles zichtbaar zijn in het </w:t>
      </w:r>
      <w:proofErr w:type="spellStart"/>
      <w:r w:rsidR="006A106C">
        <w:rPr>
          <w:rFonts w:ascii="Aptos" w:hAnsi="Aptos"/>
        </w:rPr>
        <w:t>leerkrachthandelen</w:t>
      </w:r>
      <w:proofErr w:type="spellEnd"/>
      <w:r w:rsidR="006A106C">
        <w:rPr>
          <w:rFonts w:ascii="Aptos" w:hAnsi="Aptos"/>
        </w:rPr>
        <w:t xml:space="preserve"> van het team op Het Baken. </w:t>
      </w:r>
      <w:r w:rsidR="00DB5796">
        <w:rPr>
          <w:rFonts w:ascii="Aptos" w:hAnsi="Aptos"/>
        </w:rPr>
        <w:t xml:space="preserve">Op basis van deze voormeting is vervolgens bepaald wat de inhoud van de scholing zou moeten zijn. </w:t>
      </w:r>
      <w:r w:rsidR="00614B28">
        <w:rPr>
          <w:rFonts w:ascii="Aptos" w:hAnsi="Aptos"/>
        </w:rPr>
        <w:t xml:space="preserve">In figuur 1 is te zien dat de resultaten van de tussenmeting (ná de scholing) </w:t>
      </w:r>
      <w:r w:rsidR="00935EAF">
        <w:rPr>
          <w:rFonts w:ascii="Aptos" w:hAnsi="Aptos"/>
        </w:rPr>
        <w:t xml:space="preserve">in alle vier de lesfasen omhoog gegaan zijn. </w:t>
      </w:r>
    </w:p>
    <w:p w14:paraId="07AC4289" w14:textId="563977B6" w:rsidR="00935EAF" w:rsidRDefault="00935EAF" w:rsidP="00E17E06">
      <w:pPr>
        <w:spacing w:after="0"/>
        <w:rPr>
          <w:rFonts w:ascii="Aptos" w:hAnsi="Aptos"/>
        </w:rPr>
      </w:pPr>
      <w:r>
        <w:rPr>
          <w:rFonts w:ascii="Aptos" w:hAnsi="Aptos"/>
        </w:rPr>
        <w:t xml:space="preserve">Bij de tussenmeting </w:t>
      </w:r>
      <w:r w:rsidR="00836FA0">
        <w:rPr>
          <w:rFonts w:ascii="Aptos" w:hAnsi="Aptos"/>
        </w:rPr>
        <w:t xml:space="preserve">is er met alle leerkrachten een feedbackgesprek gevoerd waarin </w:t>
      </w:r>
      <w:r w:rsidR="0076392C">
        <w:rPr>
          <w:rFonts w:ascii="Aptos" w:hAnsi="Aptos"/>
        </w:rPr>
        <w:t>ontwikkelpunten zijn aangegeven. In figuur 1 i</w:t>
      </w:r>
      <w:r w:rsidR="00F54F56">
        <w:rPr>
          <w:rFonts w:ascii="Aptos" w:hAnsi="Aptos"/>
        </w:rPr>
        <w:t>s te zien dat</w:t>
      </w:r>
      <w:r w:rsidR="00E64A43">
        <w:rPr>
          <w:rFonts w:ascii="Aptos" w:hAnsi="Aptos"/>
        </w:rPr>
        <w:t xml:space="preserve"> bij de nameting</w:t>
      </w:r>
      <w:r w:rsidR="00966B09">
        <w:rPr>
          <w:rFonts w:ascii="Aptos" w:hAnsi="Aptos"/>
        </w:rPr>
        <w:t xml:space="preserve"> (ná de feedbackgesprekken)</w:t>
      </w:r>
      <w:r w:rsidR="00F54F56">
        <w:rPr>
          <w:rFonts w:ascii="Aptos" w:hAnsi="Aptos"/>
        </w:rPr>
        <w:t xml:space="preserve"> vooral in de lesfasen oriëntatie en introductie </w:t>
      </w:r>
      <w:r w:rsidR="007735C4">
        <w:rPr>
          <w:rFonts w:ascii="Aptos" w:hAnsi="Aptos"/>
        </w:rPr>
        <w:t xml:space="preserve">groei te zien is. De scholingsmomenten en de feedbackgesprekken lijken hiermee effectief geweest </w:t>
      </w:r>
      <w:r w:rsidR="003C4EB9">
        <w:rPr>
          <w:rFonts w:ascii="Aptos" w:hAnsi="Aptos"/>
        </w:rPr>
        <w:t xml:space="preserve">binnen dit actieonderzoek. </w:t>
      </w:r>
    </w:p>
    <w:p w14:paraId="5964C2AC" w14:textId="2CC77CFF" w:rsidR="003C4EB9" w:rsidRPr="003C4EB9" w:rsidRDefault="003C4EB9" w:rsidP="00E17E06">
      <w:pPr>
        <w:spacing w:after="0"/>
        <w:rPr>
          <w:rFonts w:ascii="Aptos" w:hAnsi="Aptos" w:cs="Calibri"/>
        </w:rPr>
      </w:pPr>
      <w:r w:rsidRPr="00AB011F">
        <w:rPr>
          <w:rFonts w:ascii="Aptos" w:hAnsi="Aptos" w:cs="Calibri"/>
        </w:rPr>
        <w:t xml:space="preserve">Wat betreft de onderzoeksvraag kan gesteld worden dat het </w:t>
      </w:r>
      <w:proofErr w:type="spellStart"/>
      <w:r w:rsidRPr="00AB011F">
        <w:rPr>
          <w:rFonts w:ascii="Aptos" w:hAnsi="Aptos" w:cs="Calibri"/>
        </w:rPr>
        <w:t>leerkrachthandelen</w:t>
      </w:r>
      <w:proofErr w:type="spellEnd"/>
      <w:r w:rsidRPr="00AB011F">
        <w:rPr>
          <w:rFonts w:ascii="Aptos" w:hAnsi="Aptos" w:cs="Calibri"/>
        </w:rPr>
        <w:t xml:space="preserve"> op het gebied van </w:t>
      </w:r>
      <w:r>
        <w:rPr>
          <w:rFonts w:ascii="Aptos" w:hAnsi="Aptos" w:cs="Calibri"/>
        </w:rPr>
        <w:t>effectief leesonderwijs</w:t>
      </w:r>
      <w:r w:rsidRPr="00AB011F">
        <w:rPr>
          <w:rFonts w:ascii="Aptos" w:hAnsi="Aptos" w:cs="Calibri"/>
        </w:rPr>
        <w:t xml:space="preserve"> in positieve zin </w:t>
      </w:r>
      <w:r>
        <w:rPr>
          <w:rFonts w:ascii="Aptos" w:hAnsi="Aptos" w:cs="Calibri"/>
        </w:rPr>
        <w:t>is versterkt.</w:t>
      </w:r>
    </w:p>
    <w:p w14:paraId="51B8FBAD" w14:textId="77777777" w:rsidR="00BB058B" w:rsidRDefault="00BB058B" w:rsidP="00E17E06">
      <w:pPr>
        <w:spacing w:after="0"/>
        <w:rPr>
          <w:rFonts w:ascii="Aptos" w:hAnsi="Aptos"/>
        </w:rPr>
      </w:pPr>
    </w:p>
    <w:p w14:paraId="3AA5ED2E" w14:textId="69B2F290" w:rsidR="00BB058B" w:rsidRPr="00FA71DF" w:rsidRDefault="00E92587" w:rsidP="000B6A15">
      <w:pPr>
        <w:pStyle w:val="Kop2"/>
        <w:rPr>
          <w:rFonts w:ascii="Aptos" w:hAnsi="Aptos"/>
          <w:b/>
          <w:bCs/>
          <w:color w:val="auto"/>
        </w:rPr>
      </w:pPr>
      <w:bookmarkStart w:id="22" w:name="_Toc200893117"/>
      <w:r w:rsidRPr="00FA71DF">
        <w:rPr>
          <w:rFonts w:ascii="Aptos" w:hAnsi="Aptos"/>
          <w:b/>
          <w:bCs/>
          <w:color w:val="auto"/>
        </w:rPr>
        <w:t>4.2</w:t>
      </w:r>
      <w:r w:rsidRPr="00FA71DF">
        <w:rPr>
          <w:rFonts w:ascii="Aptos" w:hAnsi="Aptos"/>
          <w:b/>
          <w:bCs/>
          <w:color w:val="auto"/>
        </w:rPr>
        <w:tab/>
        <w:t>Rijke teksten</w:t>
      </w:r>
      <w:bookmarkEnd w:id="22"/>
    </w:p>
    <w:p w14:paraId="6C72FA60" w14:textId="5C06C47A" w:rsidR="001B7388" w:rsidRPr="00AB011F" w:rsidRDefault="00EF705A" w:rsidP="00E17E06">
      <w:pPr>
        <w:spacing w:after="0"/>
        <w:rPr>
          <w:rFonts w:ascii="Aptos" w:hAnsi="Aptos" w:cs="Calibri"/>
        </w:rPr>
      </w:pPr>
      <w:r w:rsidRPr="00AB011F">
        <w:rPr>
          <w:rFonts w:ascii="Aptos" w:hAnsi="Aptos"/>
        </w:rPr>
        <w:t>Het onderdeel rijke teksten is gemeten met het item ‘</w:t>
      </w:r>
      <w:r w:rsidR="003D320D" w:rsidRPr="00AB011F">
        <w:rPr>
          <w:rFonts w:ascii="Aptos" w:hAnsi="Aptos" w:cs="Calibri"/>
        </w:rPr>
        <w:t>De gekozen tekst is een rijke tekst</w:t>
      </w:r>
      <w:r w:rsidR="006A3F14" w:rsidRPr="00AB011F">
        <w:rPr>
          <w:rFonts w:ascii="Aptos" w:hAnsi="Aptos" w:cs="Calibri"/>
        </w:rPr>
        <w:t>’.</w:t>
      </w:r>
      <w:r w:rsidR="00222988" w:rsidRPr="00AB011F">
        <w:rPr>
          <w:rFonts w:ascii="Aptos" w:hAnsi="Aptos" w:cs="Calibri"/>
        </w:rPr>
        <w:t xml:space="preserve"> </w:t>
      </w:r>
      <w:r w:rsidR="005E01A1" w:rsidRPr="00AB011F">
        <w:rPr>
          <w:rFonts w:ascii="Aptos" w:hAnsi="Aptos" w:cs="Calibri"/>
        </w:rPr>
        <w:t xml:space="preserve">Hieronder zijn de </w:t>
      </w:r>
      <w:r w:rsidR="00421DAB">
        <w:rPr>
          <w:rFonts w:ascii="Aptos" w:hAnsi="Aptos" w:cs="Calibri"/>
        </w:rPr>
        <w:t>resultaten</w:t>
      </w:r>
      <w:r w:rsidR="005E01A1" w:rsidRPr="00AB011F">
        <w:rPr>
          <w:rFonts w:ascii="Aptos" w:hAnsi="Aptos" w:cs="Calibri"/>
        </w:rPr>
        <w:t xml:space="preserve"> te zien van de drie meetmomenten</w:t>
      </w:r>
      <w:r w:rsidR="00222988" w:rsidRPr="00AB011F">
        <w:rPr>
          <w:rFonts w:ascii="Aptos" w:hAnsi="Aptos" w:cs="Calibri"/>
        </w:rPr>
        <w:t>.</w:t>
      </w:r>
    </w:p>
    <w:p w14:paraId="32177F6F" w14:textId="77777777" w:rsidR="00222988" w:rsidRPr="00AB011F" w:rsidRDefault="00222988" w:rsidP="00E17E06">
      <w:pPr>
        <w:spacing w:after="0"/>
        <w:rPr>
          <w:rFonts w:ascii="Aptos" w:hAnsi="Aptos" w:cs="Calibri"/>
        </w:rPr>
      </w:pPr>
    </w:p>
    <w:tbl>
      <w:tblPr>
        <w:tblStyle w:val="Onopgemaaktetabel3"/>
        <w:tblW w:w="0" w:type="auto"/>
        <w:tblLook w:val="04A0" w:firstRow="1" w:lastRow="0" w:firstColumn="1" w:lastColumn="0" w:noHBand="0" w:noVBand="1"/>
      </w:tblPr>
      <w:tblGrid>
        <w:gridCol w:w="1612"/>
        <w:gridCol w:w="1615"/>
        <w:gridCol w:w="1829"/>
        <w:gridCol w:w="1311"/>
      </w:tblGrid>
      <w:tr w:rsidR="000E1568" w:rsidRPr="00AB011F" w14:paraId="0B3B4E79" w14:textId="77777777" w:rsidTr="003D66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2" w:type="dxa"/>
          </w:tcPr>
          <w:p w14:paraId="4991571B" w14:textId="595B8055" w:rsidR="000E1568" w:rsidRPr="00AB011F" w:rsidRDefault="000E1568" w:rsidP="00D52888">
            <w:pPr>
              <w:rPr>
                <w:rFonts w:ascii="Aptos" w:hAnsi="Aptos"/>
              </w:rPr>
            </w:pPr>
          </w:p>
        </w:tc>
        <w:tc>
          <w:tcPr>
            <w:tcW w:w="1615" w:type="dxa"/>
          </w:tcPr>
          <w:p w14:paraId="67C780A6" w14:textId="1616583A" w:rsidR="000E1568" w:rsidRPr="00AB011F" w:rsidRDefault="000E1568" w:rsidP="00D52888">
            <w:pPr>
              <w:cnfStyle w:val="100000000000" w:firstRow="1" w:lastRow="0" w:firstColumn="0" w:lastColumn="0" w:oddVBand="0" w:evenVBand="0" w:oddHBand="0" w:evenHBand="0" w:firstRowFirstColumn="0" w:firstRowLastColumn="0" w:lastRowFirstColumn="0" w:lastRowLastColumn="0"/>
              <w:rPr>
                <w:rFonts w:ascii="Aptos" w:hAnsi="Aptos"/>
              </w:rPr>
            </w:pPr>
            <w:r w:rsidRPr="00AB011F">
              <w:rPr>
                <w:rFonts w:ascii="Aptos" w:hAnsi="Aptos"/>
              </w:rPr>
              <w:t>voormeting</w:t>
            </w:r>
          </w:p>
        </w:tc>
        <w:tc>
          <w:tcPr>
            <w:tcW w:w="1829" w:type="dxa"/>
          </w:tcPr>
          <w:p w14:paraId="6B9F48FA" w14:textId="632A5859" w:rsidR="000E1568" w:rsidRPr="00AB011F" w:rsidRDefault="000E1568" w:rsidP="00D52888">
            <w:pPr>
              <w:cnfStyle w:val="100000000000" w:firstRow="1" w:lastRow="0" w:firstColumn="0" w:lastColumn="0" w:oddVBand="0" w:evenVBand="0" w:oddHBand="0" w:evenHBand="0" w:firstRowFirstColumn="0" w:firstRowLastColumn="0" w:lastRowFirstColumn="0" w:lastRowLastColumn="0"/>
              <w:rPr>
                <w:rFonts w:ascii="Aptos" w:hAnsi="Aptos"/>
              </w:rPr>
            </w:pPr>
            <w:r w:rsidRPr="00AB011F">
              <w:rPr>
                <w:rFonts w:ascii="Aptos" w:hAnsi="Aptos"/>
              </w:rPr>
              <w:t>tussenmeting</w:t>
            </w:r>
          </w:p>
        </w:tc>
        <w:tc>
          <w:tcPr>
            <w:tcW w:w="1311" w:type="dxa"/>
          </w:tcPr>
          <w:p w14:paraId="58BF9581" w14:textId="4FDE2480" w:rsidR="000E1568" w:rsidRPr="00AB011F" w:rsidRDefault="000E1568" w:rsidP="00D52888">
            <w:pPr>
              <w:cnfStyle w:val="100000000000" w:firstRow="1" w:lastRow="0" w:firstColumn="0" w:lastColumn="0" w:oddVBand="0" w:evenVBand="0" w:oddHBand="0" w:evenHBand="0" w:firstRowFirstColumn="0" w:firstRowLastColumn="0" w:lastRowFirstColumn="0" w:lastRowLastColumn="0"/>
              <w:rPr>
                <w:rFonts w:ascii="Aptos" w:hAnsi="Aptos"/>
              </w:rPr>
            </w:pPr>
            <w:r w:rsidRPr="00AB011F">
              <w:rPr>
                <w:rFonts w:ascii="Aptos" w:hAnsi="Aptos"/>
              </w:rPr>
              <w:t>nameting</w:t>
            </w:r>
          </w:p>
        </w:tc>
      </w:tr>
      <w:tr w:rsidR="000E1568" w:rsidRPr="00AB011F" w14:paraId="59C0969D" w14:textId="77777777" w:rsidTr="003D6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7D3E3CF6" w14:textId="1ACDDCE9" w:rsidR="000E1568" w:rsidRPr="00AB011F" w:rsidRDefault="00F807F3" w:rsidP="00D52888">
            <w:pPr>
              <w:rPr>
                <w:rFonts w:ascii="Aptos" w:hAnsi="Aptos"/>
              </w:rPr>
            </w:pPr>
            <w:r w:rsidRPr="00AB011F">
              <w:rPr>
                <w:rFonts w:ascii="Aptos" w:hAnsi="Aptos"/>
              </w:rPr>
              <w:t>rijke tekst</w:t>
            </w:r>
          </w:p>
        </w:tc>
        <w:tc>
          <w:tcPr>
            <w:tcW w:w="1615" w:type="dxa"/>
          </w:tcPr>
          <w:p w14:paraId="57B5B4BC" w14:textId="26AA65E6" w:rsidR="000E1568" w:rsidRPr="00AB011F" w:rsidRDefault="005325CC" w:rsidP="00BD5229">
            <w:pPr>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AB011F">
              <w:rPr>
                <w:rFonts w:ascii="Aptos" w:hAnsi="Aptos"/>
              </w:rPr>
              <w:t>0,44</w:t>
            </w:r>
          </w:p>
        </w:tc>
        <w:tc>
          <w:tcPr>
            <w:tcW w:w="1829" w:type="dxa"/>
          </w:tcPr>
          <w:p w14:paraId="70E36470" w14:textId="273D6775" w:rsidR="000E1568" w:rsidRPr="00AB011F" w:rsidRDefault="00806EA0" w:rsidP="00BD5229">
            <w:pPr>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AB011F">
              <w:rPr>
                <w:rFonts w:ascii="Aptos" w:hAnsi="Aptos"/>
              </w:rPr>
              <w:t>1,0</w:t>
            </w:r>
          </w:p>
        </w:tc>
        <w:tc>
          <w:tcPr>
            <w:tcW w:w="1311" w:type="dxa"/>
          </w:tcPr>
          <w:p w14:paraId="5E911C37" w14:textId="505F4769" w:rsidR="000E1568" w:rsidRPr="00AB011F" w:rsidRDefault="003F2E82" w:rsidP="00BD5229">
            <w:pPr>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AB011F">
              <w:rPr>
                <w:rFonts w:ascii="Aptos" w:hAnsi="Aptos"/>
              </w:rPr>
              <w:t>0,8</w:t>
            </w:r>
            <w:r w:rsidR="0037184F">
              <w:rPr>
                <w:rFonts w:ascii="Aptos" w:hAnsi="Aptos"/>
              </w:rPr>
              <w:t>2</w:t>
            </w:r>
          </w:p>
        </w:tc>
      </w:tr>
    </w:tbl>
    <w:p w14:paraId="5C3241FF" w14:textId="087A2F62" w:rsidR="003D6691" w:rsidRPr="00C26F70" w:rsidRDefault="003D6691" w:rsidP="003D6691">
      <w:pPr>
        <w:spacing w:after="0"/>
        <w:rPr>
          <w:sz w:val="18"/>
          <w:szCs w:val="18"/>
        </w:rPr>
      </w:pPr>
      <w:r w:rsidRPr="00C26F70">
        <w:rPr>
          <w:sz w:val="18"/>
          <w:szCs w:val="18"/>
        </w:rPr>
        <w:t xml:space="preserve">Figuur </w:t>
      </w:r>
      <w:r w:rsidR="00F77F75">
        <w:rPr>
          <w:sz w:val="18"/>
          <w:szCs w:val="18"/>
        </w:rPr>
        <w:t>2</w:t>
      </w:r>
      <w:r w:rsidRPr="00C26F70">
        <w:rPr>
          <w:sz w:val="18"/>
          <w:szCs w:val="18"/>
        </w:rPr>
        <w:t xml:space="preserve">: </w:t>
      </w:r>
      <w:r w:rsidR="0099203F">
        <w:rPr>
          <w:sz w:val="18"/>
          <w:szCs w:val="18"/>
        </w:rPr>
        <w:t>resultaat op gebied van rijke tekst</w:t>
      </w:r>
    </w:p>
    <w:p w14:paraId="028F2BD6" w14:textId="77777777" w:rsidR="00307568" w:rsidRPr="00AB011F" w:rsidRDefault="00307568" w:rsidP="00E17E06">
      <w:pPr>
        <w:spacing w:after="0"/>
        <w:rPr>
          <w:rFonts w:ascii="Aptos" w:hAnsi="Aptos" w:cs="Calibri"/>
        </w:rPr>
      </w:pPr>
    </w:p>
    <w:p w14:paraId="3F508F01" w14:textId="54D0408E" w:rsidR="00222988" w:rsidRDefault="000B7544" w:rsidP="00E17E06">
      <w:pPr>
        <w:spacing w:after="0"/>
        <w:rPr>
          <w:rFonts w:ascii="Aptos" w:hAnsi="Aptos" w:cs="Calibri"/>
        </w:rPr>
      </w:pPr>
      <w:r w:rsidRPr="00AB011F">
        <w:rPr>
          <w:rFonts w:ascii="Aptos" w:hAnsi="Aptos" w:cs="Calibri"/>
        </w:rPr>
        <w:lastRenderedPageBreak/>
        <w:t>In de resultaten is te zien dat</w:t>
      </w:r>
      <w:r w:rsidR="00ED0312" w:rsidRPr="00AB011F">
        <w:rPr>
          <w:rFonts w:ascii="Aptos" w:hAnsi="Aptos" w:cs="Calibri"/>
        </w:rPr>
        <w:t xml:space="preserve"> meer leerkrachten een rijke tekst hebben gebruikt in de tussenmeting en in de nameting dan in de voormeting. </w:t>
      </w:r>
      <w:r w:rsidR="000D4C06" w:rsidRPr="00AB011F">
        <w:rPr>
          <w:rFonts w:ascii="Aptos" w:hAnsi="Aptos" w:cs="Calibri"/>
        </w:rPr>
        <w:t xml:space="preserve">Ook is te zien dat </w:t>
      </w:r>
      <w:r w:rsidR="00656819" w:rsidRPr="00AB011F">
        <w:rPr>
          <w:rFonts w:ascii="Aptos" w:hAnsi="Aptos" w:cs="Calibri"/>
        </w:rPr>
        <w:t xml:space="preserve">de nameting een lagere score heeft dan de tussenmeting. </w:t>
      </w:r>
    </w:p>
    <w:p w14:paraId="0BB64A9D" w14:textId="77777777" w:rsidR="00D96F2B" w:rsidRPr="00AB011F" w:rsidRDefault="00D96F2B" w:rsidP="00E17E06">
      <w:pPr>
        <w:spacing w:after="0"/>
        <w:rPr>
          <w:rFonts w:ascii="Aptos" w:hAnsi="Aptos" w:cs="Calibri"/>
        </w:rPr>
      </w:pPr>
    </w:p>
    <w:p w14:paraId="24034767" w14:textId="4A2B9AFA" w:rsidR="00A200EB" w:rsidRPr="00FA71DF" w:rsidRDefault="00A200EB" w:rsidP="000B6A15">
      <w:pPr>
        <w:pStyle w:val="Kop3"/>
        <w:rPr>
          <w:rFonts w:ascii="Aptos" w:hAnsi="Aptos"/>
          <w:b/>
          <w:bCs/>
          <w:color w:val="auto"/>
        </w:rPr>
      </w:pPr>
      <w:bookmarkStart w:id="23" w:name="_Toc200893118"/>
      <w:r w:rsidRPr="00FA71DF">
        <w:rPr>
          <w:rFonts w:ascii="Aptos" w:hAnsi="Aptos"/>
          <w:b/>
          <w:bCs/>
          <w:color w:val="auto"/>
        </w:rPr>
        <w:t>4.2.1</w:t>
      </w:r>
      <w:r w:rsidRPr="00FA71DF">
        <w:rPr>
          <w:rFonts w:ascii="Aptos" w:hAnsi="Aptos"/>
          <w:b/>
          <w:bCs/>
          <w:color w:val="auto"/>
        </w:rPr>
        <w:tab/>
        <w:t>Interpretatie</w:t>
      </w:r>
      <w:bookmarkEnd w:id="23"/>
    </w:p>
    <w:p w14:paraId="21A660CF" w14:textId="67ED118E" w:rsidR="007B1AA9" w:rsidRPr="00AB011F" w:rsidRDefault="007A73D0" w:rsidP="00E17E06">
      <w:pPr>
        <w:spacing w:after="0"/>
        <w:rPr>
          <w:rFonts w:ascii="Aptos" w:hAnsi="Aptos" w:cs="Calibri"/>
        </w:rPr>
      </w:pPr>
      <w:r w:rsidRPr="00AB011F">
        <w:rPr>
          <w:rFonts w:ascii="Aptos" w:hAnsi="Aptos" w:cs="Calibri"/>
        </w:rPr>
        <w:t>Op basis van de drie rondes les</w:t>
      </w:r>
      <w:r w:rsidR="00D23785">
        <w:rPr>
          <w:rFonts w:ascii="Aptos" w:hAnsi="Aptos" w:cs="Calibri"/>
        </w:rPr>
        <w:t>observaties</w:t>
      </w:r>
      <w:r w:rsidRPr="00AB011F">
        <w:rPr>
          <w:rFonts w:ascii="Aptos" w:hAnsi="Aptos" w:cs="Calibri"/>
        </w:rPr>
        <w:t xml:space="preserve"> kan geconcludeerd worden dat de leerkrachten op Het Baken in hun le</w:t>
      </w:r>
      <w:r w:rsidR="00110508" w:rsidRPr="00AB011F">
        <w:rPr>
          <w:rFonts w:ascii="Aptos" w:hAnsi="Aptos" w:cs="Calibri"/>
        </w:rPr>
        <w:t xml:space="preserve">eslessen vaker gebruik maken van rijke teksten dan </w:t>
      </w:r>
      <w:r w:rsidR="00010BB8">
        <w:rPr>
          <w:rFonts w:ascii="Aptos" w:hAnsi="Aptos" w:cs="Calibri"/>
        </w:rPr>
        <w:t>een</w:t>
      </w:r>
      <w:r w:rsidR="00110508" w:rsidRPr="00AB011F">
        <w:rPr>
          <w:rFonts w:ascii="Aptos" w:hAnsi="Aptos" w:cs="Calibri"/>
        </w:rPr>
        <w:t xml:space="preserve"> jaar geleden. </w:t>
      </w:r>
      <w:r w:rsidR="00D115EB" w:rsidRPr="00AB011F">
        <w:rPr>
          <w:rFonts w:ascii="Aptos" w:hAnsi="Aptos" w:cs="Calibri"/>
        </w:rPr>
        <w:t xml:space="preserve">In de tussenmeting gebruikten </w:t>
      </w:r>
      <w:r w:rsidR="00BE164A" w:rsidRPr="00AB011F">
        <w:rPr>
          <w:rFonts w:ascii="Aptos" w:hAnsi="Aptos" w:cs="Calibri"/>
        </w:rPr>
        <w:t xml:space="preserve">zelfs </w:t>
      </w:r>
      <w:r w:rsidR="00010BB8">
        <w:rPr>
          <w:rFonts w:ascii="Aptos" w:hAnsi="Aptos" w:cs="Calibri"/>
        </w:rPr>
        <w:t>á</w:t>
      </w:r>
      <w:r w:rsidR="00D115EB" w:rsidRPr="00AB011F">
        <w:rPr>
          <w:rFonts w:ascii="Aptos" w:hAnsi="Aptos" w:cs="Calibri"/>
        </w:rPr>
        <w:t>lle leerkrachten een tekst die rijk en complex was en passend bij hun leerlingen. In de nameting</w:t>
      </w:r>
      <w:r w:rsidR="00BE164A" w:rsidRPr="00AB011F">
        <w:rPr>
          <w:rFonts w:ascii="Aptos" w:hAnsi="Aptos" w:cs="Calibri"/>
        </w:rPr>
        <w:t xml:space="preserve"> was dit niet het geval. Dit </w:t>
      </w:r>
      <w:r w:rsidR="005C15AB" w:rsidRPr="00AB011F">
        <w:rPr>
          <w:rFonts w:ascii="Aptos" w:hAnsi="Aptos" w:cs="Calibri"/>
        </w:rPr>
        <w:t xml:space="preserve">kan verschillende oorzaken hebben. De keuze van een tekst kan afhankelijk zijn van het </w:t>
      </w:r>
      <w:proofErr w:type="spellStart"/>
      <w:r w:rsidR="005C15AB" w:rsidRPr="00AB011F">
        <w:rPr>
          <w:rFonts w:ascii="Aptos" w:hAnsi="Aptos" w:cs="Calibri"/>
        </w:rPr>
        <w:t>lesdoel</w:t>
      </w:r>
      <w:proofErr w:type="spellEnd"/>
      <w:r w:rsidR="005C15AB" w:rsidRPr="00AB011F">
        <w:rPr>
          <w:rFonts w:ascii="Aptos" w:hAnsi="Aptos" w:cs="Calibri"/>
        </w:rPr>
        <w:t xml:space="preserve"> dat beoogt wordt. </w:t>
      </w:r>
      <w:r w:rsidR="00664449" w:rsidRPr="00AB011F">
        <w:rPr>
          <w:rFonts w:ascii="Aptos" w:hAnsi="Aptos" w:cs="Calibri"/>
        </w:rPr>
        <w:t xml:space="preserve">Ook </w:t>
      </w:r>
      <w:r w:rsidR="00967B75" w:rsidRPr="00AB011F">
        <w:rPr>
          <w:rFonts w:ascii="Aptos" w:hAnsi="Aptos" w:cs="Calibri"/>
        </w:rPr>
        <w:t xml:space="preserve">kan het team nog lerend zijn en </w:t>
      </w:r>
      <w:r w:rsidR="007B1AA9" w:rsidRPr="00AB011F">
        <w:rPr>
          <w:rFonts w:ascii="Aptos" w:hAnsi="Aptos" w:cs="Calibri"/>
        </w:rPr>
        <w:t xml:space="preserve">lukt het de ene keer beter om een rijke tekst te vinden dan de andere keer. </w:t>
      </w:r>
    </w:p>
    <w:p w14:paraId="49A24364" w14:textId="7F24CF5C" w:rsidR="00A200EB" w:rsidRPr="00AB011F" w:rsidRDefault="007B1AA9" w:rsidP="00E17E06">
      <w:pPr>
        <w:spacing w:after="0"/>
        <w:rPr>
          <w:rFonts w:ascii="Aptos" w:hAnsi="Aptos" w:cs="Calibri"/>
        </w:rPr>
      </w:pPr>
      <w:r w:rsidRPr="00AB011F">
        <w:rPr>
          <w:rFonts w:ascii="Aptos" w:hAnsi="Aptos" w:cs="Calibri"/>
        </w:rPr>
        <w:t xml:space="preserve">Wat betreft de onderzoeksvraag kan </w:t>
      </w:r>
      <w:r w:rsidR="00635A49" w:rsidRPr="00AB011F">
        <w:rPr>
          <w:rFonts w:ascii="Aptos" w:hAnsi="Aptos" w:cs="Calibri"/>
        </w:rPr>
        <w:t xml:space="preserve">gesteld worden dat het </w:t>
      </w:r>
      <w:proofErr w:type="spellStart"/>
      <w:r w:rsidR="00635A49" w:rsidRPr="00AB011F">
        <w:rPr>
          <w:rFonts w:ascii="Aptos" w:hAnsi="Aptos" w:cs="Calibri"/>
        </w:rPr>
        <w:t>leerkrachthandelen</w:t>
      </w:r>
      <w:proofErr w:type="spellEnd"/>
      <w:r w:rsidR="00635A49" w:rsidRPr="00AB011F">
        <w:rPr>
          <w:rFonts w:ascii="Aptos" w:hAnsi="Aptos" w:cs="Calibri"/>
        </w:rPr>
        <w:t xml:space="preserve"> op het gebied van het kiezen van rijke teksten in positieve zin </w:t>
      </w:r>
      <w:r w:rsidR="00AB011F">
        <w:rPr>
          <w:rFonts w:ascii="Aptos" w:hAnsi="Aptos" w:cs="Calibri"/>
        </w:rPr>
        <w:t xml:space="preserve">is </w:t>
      </w:r>
      <w:r w:rsidR="003F1DC3">
        <w:rPr>
          <w:rFonts w:ascii="Aptos" w:hAnsi="Aptos" w:cs="Calibri"/>
        </w:rPr>
        <w:t>versterkt</w:t>
      </w:r>
      <w:r w:rsidR="00AB011F">
        <w:rPr>
          <w:rFonts w:ascii="Aptos" w:hAnsi="Aptos" w:cs="Calibri"/>
        </w:rPr>
        <w:t>.</w:t>
      </w:r>
    </w:p>
    <w:p w14:paraId="65D7FABB" w14:textId="77777777" w:rsidR="00EF705A" w:rsidRPr="00AB011F" w:rsidRDefault="00EF705A" w:rsidP="00E17E06">
      <w:pPr>
        <w:spacing w:after="0"/>
        <w:rPr>
          <w:rFonts w:ascii="Aptos" w:hAnsi="Aptos"/>
          <w:b/>
          <w:bCs/>
        </w:rPr>
      </w:pPr>
    </w:p>
    <w:p w14:paraId="54F027A7" w14:textId="414BE866" w:rsidR="002F7DE2" w:rsidRPr="00FA71DF" w:rsidRDefault="00E92587" w:rsidP="000B6A15">
      <w:pPr>
        <w:pStyle w:val="Kop2"/>
        <w:rPr>
          <w:rFonts w:ascii="Aptos" w:hAnsi="Aptos"/>
          <w:b/>
          <w:bCs/>
          <w:color w:val="auto"/>
        </w:rPr>
      </w:pPr>
      <w:bookmarkStart w:id="24" w:name="_Toc200893119"/>
      <w:r w:rsidRPr="00FA71DF">
        <w:rPr>
          <w:rFonts w:ascii="Aptos" w:hAnsi="Aptos"/>
          <w:b/>
          <w:bCs/>
          <w:color w:val="auto"/>
        </w:rPr>
        <w:t>4.3</w:t>
      </w:r>
      <w:r w:rsidRPr="00FA71DF">
        <w:rPr>
          <w:rFonts w:ascii="Aptos" w:hAnsi="Aptos"/>
          <w:b/>
          <w:bCs/>
          <w:color w:val="auto"/>
        </w:rPr>
        <w:tab/>
      </w:r>
      <w:r w:rsidR="002F7DE2" w:rsidRPr="00FA71DF">
        <w:rPr>
          <w:rFonts w:ascii="Aptos" w:hAnsi="Aptos"/>
          <w:b/>
          <w:bCs/>
          <w:color w:val="auto"/>
        </w:rPr>
        <w:t>Hogere orde denkvragen</w:t>
      </w:r>
      <w:bookmarkEnd w:id="24"/>
    </w:p>
    <w:p w14:paraId="4A852E32" w14:textId="2E322632" w:rsidR="00DA17D8" w:rsidRPr="00A8233C" w:rsidRDefault="00DA17D8" w:rsidP="00E17E06">
      <w:pPr>
        <w:spacing w:after="0"/>
        <w:rPr>
          <w:rFonts w:ascii="Aptos" w:hAnsi="Aptos"/>
        </w:rPr>
      </w:pPr>
      <w:r w:rsidRPr="00A8233C">
        <w:rPr>
          <w:rFonts w:ascii="Aptos" w:hAnsi="Aptos"/>
        </w:rPr>
        <w:t xml:space="preserve">Zoals eerder beschreven is de beginsituatie van het team in kaart gebracht met behulp van </w:t>
      </w:r>
      <w:r w:rsidR="00312CFA" w:rsidRPr="00A8233C">
        <w:rPr>
          <w:rFonts w:ascii="Aptos" w:hAnsi="Aptos"/>
        </w:rPr>
        <w:t xml:space="preserve">een opdracht en met behulp van lesobservaties. </w:t>
      </w:r>
      <w:r w:rsidR="00083E2D" w:rsidRPr="00A8233C">
        <w:rPr>
          <w:rFonts w:ascii="Aptos" w:hAnsi="Aptos"/>
        </w:rPr>
        <w:t xml:space="preserve">Hieronder </w:t>
      </w:r>
      <w:r w:rsidR="001145EF" w:rsidRPr="00A8233C">
        <w:rPr>
          <w:rFonts w:ascii="Aptos" w:hAnsi="Aptos"/>
        </w:rPr>
        <w:t xml:space="preserve">zijn de data </w:t>
      </w:r>
      <w:r w:rsidR="00083E2D" w:rsidRPr="00A8233C">
        <w:rPr>
          <w:rFonts w:ascii="Aptos" w:hAnsi="Aptos"/>
        </w:rPr>
        <w:t xml:space="preserve">te zien </w:t>
      </w:r>
      <w:r w:rsidR="001145EF" w:rsidRPr="00A8233C">
        <w:rPr>
          <w:rFonts w:ascii="Aptos" w:hAnsi="Aptos"/>
        </w:rPr>
        <w:t>van de opdracht</w:t>
      </w:r>
      <w:r w:rsidR="00B472CA" w:rsidRPr="00A8233C">
        <w:rPr>
          <w:rFonts w:ascii="Aptos" w:hAnsi="Aptos"/>
        </w:rPr>
        <w:t xml:space="preserve">. Per bouw  is te zien </w:t>
      </w:r>
      <w:r w:rsidR="00083E2D" w:rsidRPr="00A8233C">
        <w:rPr>
          <w:rFonts w:ascii="Aptos" w:hAnsi="Aptos"/>
        </w:rPr>
        <w:t>welk percentage van de bedachte vragen vallen onder de hogere orde denkvragen.</w:t>
      </w:r>
    </w:p>
    <w:p w14:paraId="1A4DFFE8" w14:textId="77777777" w:rsidR="00B472CA" w:rsidRDefault="00B472CA" w:rsidP="00E17E06">
      <w:pPr>
        <w:spacing w:after="0"/>
      </w:pPr>
    </w:p>
    <w:tbl>
      <w:tblPr>
        <w:tblStyle w:val="Onopgemaaktetabel3"/>
        <w:tblW w:w="0" w:type="auto"/>
        <w:tblLook w:val="04A0" w:firstRow="1" w:lastRow="0" w:firstColumn="1" w:lastColumn="0" w:noHBand="0" w:noVBand="1"/>
      </w:tblPr>
      <w:tblGrid>
        <w:gridCol w:w="1612"/>
        <w:gridCol w:w="996"/>
        <w:gridCol w:w="922"/>
        <w:gridCol w:w="983"/>
        <w:gridCol w:w="2361"/>
      </w:tblGrid>
      <w:tr w:rsidR="00B14132" w14:paraId="3912B6B3" w14:textId="3F3833AC" w:rsidTr="00B860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2" w:type="dxa"/>
          </w:tcPr>
          <w:p w14:paraId="711E790D" w14:textId="696E0DCC" w:rsidR="00B14132" w:rsidRDefault="00B14132" w:rsidP="00E17E06"/>
        </w:tc>
        <w:tc>
          <w:tcPr>
            <w:tcW w:w="0" w:type="dxa"/>
          </w:tcPr>
          <w:p w14:paraId="01424994" w14:textId="37AB048F" w:rsidR="00B14132" w:rsidRDefault="00B14132" w:rsidP="00E17E06">
            <w:pPr>
              <w:cnfStyle w:val="100000000000" w:firstRow="1" w:lastRow="0" w:firstColumn="0" w:lastColumn="0" w:oddVBand="0" w:evenVBand="0" w:oddHBand="0" w:evenHBand="0" w:firstRowFirstColumn="0" w:firstRowLastColumn="0" w:lastRowFirstColumn="0" w:lastRowLastColumn="0"/>
            </w:pPr>
            <w:r>
              <w:t>aantal vragen</w:t>
            </w:r>
          </w:p>
        </w:tc>
        <w:tc>
          <w:tcPr>
            <w:tcW w:w="0" w:type="dxa"/>
          </w:tcPr>
          <w:p w14:paraId="3916E288" w14:textId="2EE7046E" w:rsidR="00B14132" w:rsidRDefault="00CA7CA1" w:rsidP="00E17E06">
            <w:pPr>
              <w:cnfStyle w:val="100000000000" w:firstRow="1" w:lastRow="0" w:firstColumn="0" w:lastColumn="0" w:oddVBand="0" w:evenVBand="0" w:oddHBand="0" w:evenHBand="0" w:firstRowFirstColumn="0" w:firstRowLastColumn="0" w:lastRowFirstColumn="0" w:lastRowLastColumn="0"/>
            </w:pPr>
            <w:r>
              <w:t>l</w:t>
            </w:r>
            <w:r w:rsidR="00B14132">
              <w:t>agere orde</w:t>
            </w:r>
          </w:p>
        </w:tc>
        <w:tc>
          <w:tcPr>
            <w:tcW w:w="0" w:type="dxa"/>
          </w:tcPr>
          <w:p w14:paraId="3DFD4A28" w14:textId="299584C0" w:rsidR="00B14132" w:rsidRDefault="00CA7CA1" w:rsidP="00E17E06">
            <w:pPr>
              <w:cnfStyle w:val="100000000000" w:firstRow="1" w:lastRow="0" w:firstColumn="0" w:lastColumn="0" w:oddVBand="0" w:evenVBand="0" w:oddHBand="0" w:evenHBand="0" w:firstRowFirstColumn="0" w:firstRowLastColumn="0" w:lastRowFirstColumn="0" w:lastRowLastColumn="0"/>
            </w:pPr>
            <w:r>
              <w:t>h</w:t>
            </w:r>
            <w:r w:rsidR="00B14132">
              <w:t>ogere orde</w:t>
            </w:r>
          </w:p>
        </w:tc>
        <w:tc>
          <w:tcPr>
            <w:tcW w:w="2361" w:type="dxa"/>
          </w:tcPr>
          <w:p w14:paraId="6A2318A3" w14:textId="2A53293A" w:rsidR="00B14132" w:rsidRDefault="00880136" w:rsidP="00E17E06">
            <w:pPr>
              <w:cnfStyle w:val="100000000000" w:firstRow="1" w:lastRow="0" w:firstColumn="0" w:lastColumn="0" w:oddVBand="0" w:evenVBand="0" w:oddHBand="0" w:evenHBand="0" w:firstRowFirstColumn="0" w:firstRowLastColumn="0" w:lastRowFirstColumn="0" w:lastRowLastColumn="0"/>
            </w:pPr>
            <w:r>
              <w:t>% hogere orde vragen</w:t>
            </w:r>
          </w:p>
        </w:tc>
      </w:tr>
      <w:tr w:rsidR="00B14132" w14:paraId="6031762D" w14:textId="4FE7172E" w:rsidTr="00B8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1DF7C686" w14:textId="3798A0DF" w:rsidR="00B14132" w:rsidRDefault="00880136" w:rsidP="00E17E06">
            <w:r>
              <w:t>onderbouw</w:t>
            </w:r>
          </w:p>
        </w:tc>
        <w:tc>
          <w:tcPr>
            <w:tcW w:w="0" w:type="dxa"/>
          </w:tcPr>
          <w:p w14:paraId="50E0DD08" w14:textId="00FEA1D1" w:rsidR="00B14132" w:rsidRDefault="00602D04" w:rsidP="00E17E06">
            <w:pPr>
              <w:cnfStyle w:val="000000100000" w:firstRow="0" w:lastRow="0" w:firstColumn="0" w:lastColumn="0" w:oddVBand="0" w:evenVBand="0" w:oddHBand="1" w:evenHBand="0" w:firstRowFirstColumn="0" w:firstRowLastColumn="0" w:lastRowFirstColumn="0" w:lastRowLastColumn="0"/>
            </w:pPr>
            <w:r>
              <w:t>73</w:t>
            </w:r>
          </w:p>
        </w:tc>
        <w:tc>
          <w:tcPr>
            <w:tcW w:w="0" w:type="dxa"/>
          </w:tcPr>
          <w:p w14:paraId="4587BFD2" w14:textId="7B955B5D" w:rsidR="00B14132" w:rsidRDefault="00B216BA" w:rsidP="00E17E06">
            <w:pPr>
              <w:cnfStyle w:val="000000100000" w:firstRow="0" w:lastRow="0" w:firstColumn="0" w:lastColumn="0" w:oddVBand="0" w:evenVBand="0" w:oddHBand="1" w:evenHBand="0" w:firstRowFirstColumn="0" w:firstRowLastColumn="0" w:lastRowFirstColumn="0" w:lastRowLastColumn="0"/>
            </w:pPr>
            <w:r>
              <w:t>59</w:t>
            </w:r>
          </w:p>
        </w:tc>
        <w:tc>
          <w:tcPr>
            <w:tcW w:w="0" w:type="dxa"/>
          </w:tcPr>
          <w:p w14:paraId="03D6BD86" w14:textId="6916B9A6" w:rsidR="00B14132" w:rsidRDefault="00602D04" w:rsidP="00E17E06">
            <w:pPr>
              <w:cnfStyle w:val="000000100000" w:firstRow="0" w:lastRow="0" w:firstColumn="0" w:lastColumn="0" w:oddVBand="0" w:evenVBand="0" w:oddHBand="1" w:evenHBand="0" w:firstRowFirstColumn="0" w:firstRowLastColumn="0" w:lastRowFirstColumn="0" w:lastRowLastColumn="0"/>
            </w:pPr>
            <w:r>
              <w:t>14</w:t>
            </w:r>
          </w:p>
        </w:tc>
        <w:tc>
          <w:tcPr>
            <w:tcW w:w="2361" w:type="dxa"/>
          </w:tcPr>
          <w:p w14:paraId="6F713113" w14:textId="13E76064" w:rsidR="00B14132" w:rsidRDefault="002E39AB" w:rsidP="00E17E06">
            <w:pPr>
              <w:cnfStyle w:val="000000100000" w:firstRow="0" w:lastRow="0" w:firstColumn="0" w:lastColumn="0" w:oddVBand="0" w:evenVBand="0" w:oddHBand="1" w:evenHBand="0" w:firstRowFirstColumn="0" w:firstRowLastColumn="0" w:lastRowFirstColumn="0" w:lastRowLastColumn="0"/>
            </w:pPr>
            <w:r>
              <w:t>19</w:t>
            </w:r>
            <w:r w:rsidR="005954D8">
              <w:t>,2</w:t>
            </w:r>
            <w:r>
              <w:t>%</w:t>
            </w:r>
          </w:p>
        </w:tc>
      </w:tr>
      <w:tr w:rsidR="00B14132" w14:paraId="42512627" w14:textId="1018392A" w:rsidTr="00B86022">
        <w:tc>
          <w:tcPr>
            <w:cnfStyle w:val="001000000000" w:firstRow="0" w:lastRow="0" w:firstColumn="1" w:lastColumn="0" w:oddVBand="0" w:evenVBand="0" w:oddHBand="0" w:evenHBand="0" w:firstRowFirstColumn="0" w:firstRowLastColumn="0" w:lastRowFirstColumn="0" w:lastRowLastColumn="0"/>
            <w:tcW w:w="1612" w:type="dxa"/>
          </w:tcPr>
          <w:p w14:paraId="648F7489" w14:textId="6174EF0E" w:rsidR="00B14132" w:rsidRDefault="00880136" w:rsidP="00E17E06">
            <w:r>
              <w:t>middenbouw</w:t>
            </w:r>
          </w:p>
        </w:tc>
        <w:tc>
          <w:tcPr>
            <w:tcW w:w="0" w:type="dxa"/>
          </w:tcPr>
          <w:p w14:paraId="6A7DCF72" w14:textId="55840ABC" w:rsidR="00B14132" w:rsidRDefault="003E77CD" w:rsidP="00E17E06">
            <w:pPr>
              <w:cnfStyle w:val="000000000000" w:firstRow="0" w:lastRow="0" w:firstColumn="0" w:lastColumn="0" w:oddVBand="0" w:evenVBand="0" w:oddHBand="0" w:evenHBand="0" w:firstRowFirstColumn="0" w:firstRowLastColumn="0" w:lastRowFirstColumn="0" w:lastRowLastColumn="0"/>
            </w:pPr>
            <w:r>
              <w:t>47</w:t>
            </w:r>
          </w:p>
        </w:tc>
        <w:tc>
          <w:tcPr>
            <w:tcW w:w="0" w:type="dxa"/>
          </w:tcPr>
          <w:p w14:paraId="6E76A3F4" w14:textId="068FACBE" w:rsidR="00B14132" w:rsidRDefault="00D40155" w:rsidP="00E17E06">
            <w:pPr>
              <w:cnfStyle w:val="000000000000" w:firstRow="0" w:lastRow="0" w:firstColumn="0" w:lastColumn="0" w:oddVBand="0" w:evenVBand="0" w:oddHBand="0" w:evenHBand="0" w:firstRowFirstColumn="0" w:firstRowLastColumn="0" w:lastRowFirstColumn="0" w:lastRowLastColumn="0"/>
            </w:pPr>
            <w:r>
              <w:t>39</w:t>
            </w:r>
          </w:p>
        </w:tc>
        <w:tc>
          <w:tcPr>
            <w:tcW w:w="0" w:type="dxa"/>
          </w:tcPr>
          <w:p w14:paraId="587CAEF7" w14:textId="3DC2E9D8" w:rsidR="00B14132" w:rsidRDefault="00D40155" w:rsidP="00E17E06">
            <w:pPr>
              <w:cnfStyle w:val="000000000000" w:firstRow="0" w:lastRow="0" w:firstColumn="0" w:lastColumn="0" w:oddVBand="0" w:evenVBand="0" w:oddHBand="0" w:evenHBand="0" w:firstRowFirstColumn="0" w:firstRowLastColumn="0" w:lastRowFirstColumn="0" w:lastRowLastColumn="0"/>
            </w:pPr>
            <w:r>
              <w:t>8</w:t>
            </w:r>
          </w:p>
        </w:tc>
        <w:tc>
          <w:tcPr>
            <w:tcW w:w="2361" w:type="dxa"/>
          </w:tcPr>
          <w:p w14:paraId="0C55C785" w14:textId="50458697" w:rsidR="00B14132" w:rsidRDefault="00D40155" w:rsidP="00E17E06">
            <w:pPr>
              <w:cnfStyle w:val="000000000000" w:firstRow="0" w:lastRow="0" w:firstColumn="0" w:lastColumn="0" w:oddVBand="0" w:evenVBand="0" w:oddHBand="0" w:evenHBand="0" w:firstRowFirstColumn="0" w:firstRowLastColumn="0" w:lastRowFirstColumn="0" w:lastRowLastColumn="0"/>
            </w:pPr>
            <w:r>
              <w:t>17</w:t>
            </w:r>
            <w:r w:rsidR="005954D8">
              <w:t>,0</w:t>
            </w:r>
            <w:r>
              <w:t>%</w:t>
            </w:r>
          </w:p>
        </w:tc>
      </w:tr>
      <w:tr w:rsidR="00B14132" w14:paraId="3A75AA68" w14:textId="47EE695A" w:rsidTr="00B8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E3179A3" w14:textId="0A752613" w:rsidR="00B14132" w:rsidRDefault="00880136" w:rsidP="00E17E06">
            <w:r>
              <w:t>bovenbouw</w:t>
            </w:r>
          </w:p>
        </w:tc>
        <w:tc>
          <w:tcPr>
            <w:tcW w:w="0" w:type="dxa"/>
          </w:tcPr>
          <w:p w14:paraId="58419479" w14:textId="79E38D18" w:rsidR="00B14132" w:rsidRDefault="00FC5CFA" w:rsidP="00E17E06">
            <w:pPr>
              <w:cnfStyle w:val="000000100000" w:firstRow="0" w:lastRow="0" w:firstColumn="0" w:lastColumn="0" w:oddVBand="0" w:evenVBand="0" w:oddHBand="1" w:evenHBand="0" w:firstRowFirstColumn="0" w:firstRowLastColumn="0" w:lastRowFirstColumn="0" w:lastRowLastColumn="0"/>
            </w:pPr>
            <w:r>
              <w:t>44</w:t>
            </w:r>
          </w:p>
        </w:tc>
        <w:tc>
          <w:tcPr>
            <w:tcW w:w="0" w:type="dxa"/>
          </w:tcPr>
          <w:p w14:paraId="0B144965" w14:textId="59ECA5EF" w:rsidR="00B14132" w:rsidRDefault="00FC5CFA" w:rsidP="00E17E06">
            <w:pPr>
              <w:cnfStyle w:val="000000100000" w:firstRow="0" w:lastRow="0" w:firstColumn="0" w:lastColumn="0" w:oddVBand="0" w:evenVBand="0" w:oddHBand="1" w:evenHBand="0" w:firstRowFirstColumn="0" w:firstRowLastColumn="0" w:lastRowFirstColumn="0" w:lastRowLastColumn="0"/>
            </w:pPr>
            <w:r>
              <w:t>35</w:t>
            </w:r>
          </w:p>
        </w:tc>
        <w:tc>
          <w:tcPr>
            <w:tcW w:w="0" w:type="dxa"/>
          </w:tcPr>
          <w:p w14:paraId="24505FBD" w14:textId="0B5035DE" w:rsidR="00B14132" w:rsidRDefault="00FC5CFA" w:rsidP="00E17E06">
            <w:pPr>
              <w:cnfStyle w:val="000000100000" w:firstRow="0" w:lastRow="0" w:firstColumn="0" w:lastColumn="0" w:oddVBand="0" w:evenVBand="0" w:oddHBand="1" w:evenHBand="0" w:firstRowFirstColumn="0" w:firstRowLastColumn="0" w:lastRowFirstColumn="0" w:lastRowLastColumn="0"/>
            </w:pPr>
            <w:r>
              <w:t>9</w:t>
            </w:r>
          </w:p>
        </w:tc>
        <w:tc>
          <w:tcPr>
            <w:tcW w:w="2361" w:type="dxa"/>
          </w:tcPr>
          <w:p w14:paraId="204C7E89" w14:textId="6F8555F4" w:rsidR="00B14132" w:rsidRDefault="00B71E85" w:rsidP="00E17E06">
            <w:pPr>
              <w:cnfStyle w:val="000000100000" w:firstRow="0" w:lastRow="0" w:firstColumn="0" w:lastColumn="0" w:oddVBand="0" w:evenVBand="0" w:oddHBand="1" w:evenHBand="0" w:firstRowFirstColumn="0" w:firstRowLastColumn="0" w:lastRowFirstColumn="0" w:lastRowLastColumn="0"/>
            </w:pPr>
            <w:r>
              <w:t>20</w:t>
            </w:r>
            <w:r w:rsidR="00FF355A">
              <w:t>,5</w:t>
            </w:r>
            <w:r>
              <w:t>%</w:t>
            </w:r>
          </w:p>
        </w:tc>
      </w:tr>
      <w:tr w:rsidR="00661972" w14:paraId="4A94ECC1" w14:textId="77777777" w:rsidTr="00B86022">
        <w:tc>
          <w:tcPr>
            <w:cnfStyle w:val="001000000000" w:firstRow="0" w:lastRow="0" w:firstColumn="1" w:lastColumn="0" w:oddVBand="0" w:evenVBand="0" w:oddHBand="0" w:evenHBand="0" w:firstRowFirstColumn="0" w:firstRowLastColumn="0" w:lastRowFirstColumn="0" w:lastRowLastColumn="0"/>
            <w:tcW w:w="1612" w:type="dxa"/>
          </w:tcPr>
          <w:p w14:paraId="64AC627B" w14:textId="56A233D7" w:rsidR="00661972" w:rsidRDefault="00A673FF" w:rsidP="00E17E06">
            <w:r>
              <w:t>Totaal</w:t>
            </w:r>
          </w:p>
        </w:tc>
        <w:tc>
          <w:tcPr>
            <w:tcW w:w="0" w:type="dxa"/>
          </w:tcPr>
          <w:p w14:paraId="444B0151" w14:textId="16B5EF1B" w:rsidR="00661972" w:rsidRDefault="0089037E" w:rsidP="00E17E06">
            <w:pPr>
              <w:cnfStyle w:val="000000000000" w:firstRow="0" w:lastRow="0" w:firstColumn="0" w:lastColumn="0" w:oddVBand="0" w:evenVBand="0" w:oddHBand="0" w:evenHBand="0" w:firstRowFirstColumn="0" w:firstRowLastColumn="0" w:lastRowFirstColumn="0" w:lastRowLastColumn="0"/>
            </w:pPr>
            <w:r>
              <w:t>164</w:t>
            </w:r>
          </w:p>
        </w:tc>
        <w:tc>
          <w:tcPr>
            <w:tcW w:w="0" w:type="dxa"/>
          </w:tcPr>
          <w:p w14:paraId="0C7E6B34" w14:textId="682A3B2A" w:rsidR="00661972" w:rsidRDefault="00D8342B" w:rsidP="00E17E06">
            <w:pPr>
              <w:cnfStyle w:val="000000000000" w:firstRow="0" w:lastRow="0" w:firstColumn="0" w:lastColumn="0" w:oddVBand="0" w:evenVBand="0" w:oddHBand="0" w:evenHBand="0" w:firstRowFirstColumn="0" w:firstRowLastColumn="0" w:lastRowFirstColumn="0" w:lastRowLastColumn="0"/>
            </w:pPr>
            <w:r>
              <w:t>133</w:t>
            </w:r>
          </w:p>
        </w:tc>
        <w:tc>
          <w:tcPr>
            <w:tcW w:w="0" w:type="dxa"/>
          </w:tcPr>
          <w:p w14:paraId="68E35725" w14:textId="7116C3FD" w:rsidR="00661972" w:rsidRDefault="00D8342B" w:rsidP="00E17E06">
            <w:pPr>
              <w:cnfStyle w:val="000000000000" w:firstRow="0" w:lastRow="0" w:firstColumn="0" w:lastColumn="0" w:oddVBand="0" w:evenVBand="0" w:oddHBand="0" w:evenHBand="0" w:firstRowFirstColumn="0" w:firstRowLastColumn="0" w:lastRowFirstColumn="0" w:lastRowLastColumn="0"/>
            </w:pPr>
            <w:r>
              <w:t>31</w:t>
            </w:r>
          </w:p>
        </w:tc>
        <w:tc>
          <w:tcPr>
            <w:tcW w:w="2361" w:type="dxa"/>
          </w:tcPr>
          <w:p w14:paraId="74931B8D" w14:textId="4CFAB769" w:rsidR="00661972" w:rsidRDefault="00FF355A" w:rsidP="00E17E06">
            <w:pPr>
              <w:cnfStyle w:val="000000000000" w:firstRow="0" w:lastRow="0" w:firstColumn="0" w:lastColumn="0" w:oddVBand="0" w:evenVBand="0" w:oddHBand="0" w:evenHBand="0" w:firstRowFirstColumn="0" w:firstRowLastColumn="0" w:lastRowFirstColumn="0" w:lastRowLastColumn="0"/>
            </w:pPr>
            <w:r>
              <w:t>1</w:t>
            </w:r>
            <w:r w:rsidR="00B1141B">
              <w:t>8,9</w:t>
            </w:r>
            <w:r>
              <w:t>%</w:t>
            </w:r>
          </w:p>
        </w:tc>
      </w:tr>
    </w:tbl>
    <w:p w14:paraId="2958D197" w14:textId="7303272D" w:rsidR="00B472CA" w:rsidRPr="00C26F70" w:rsidRDefault="0094090D" w:rsidP="00E17E06">
      <w:pPr>
        <w:spacing w:after="0"/>
        <w:rPr>
          <w:sz w:val="18"/>
          <w:szCs w:val="18"/>
        </w:rPr>
      </w:pPr>
      <w:r w:rsidRPr="00C26F70">
        <w:rPr>
          <w:sz w:val="18"/>
          <w:szCs w:val="18"/>
        </w:rPr>
        <w:t>F</w:t>
      </w:r>
      <w:r w:rsidR="00037EAC" w:rsidRPr="00C26F70">
        <w:rPr>
          <w:sz w:val="18"/>
          <w:szCs w:val="18"/>
        </w:rPr>
        <w:t>ig</w:t>
      </w:r>
      <w:r w:rsidRPr="00C26F70">
        <w:rPr>
          <w:sz w:val="18"/>
          <w:szCs w:val="18"/>
        </w:rPr>
        <w:t xml:space="preserve">uur </w:t>
      </w:r>
      <w:r w:rsidR="00F77F75">
        <w:rPr>
          <w:sz w:val="18"/>
          <w:szCs w:val="18"/>
        </w:rPr>
        <w:t>3</w:t>
      </w:r>
      <w:r w:rsidRPr="00C26F70">
        <w:rPr>
          <w:sz w:val="18"/>
          <w:szCs w:val="18"/>
        </w:rPr>
        <w:t>: aantal</w:t>
      </w:r>
      <w:r w:rsidR="00BA23E4" w:rsidRPr="00C26F70">
        <w:rPr>
          <w:sz w:val="18"/>
          <w:szCs w:val="18"/>
        </w:rPr>
        <w:t xml:space="preserve"> bedachte vragen en percentage hogere orde denkvragen.</w:t>
      </w:r>
    </w:p>
    <w:p w14:paraId="62229215" w14:textId="77777777" w:rsidR="000E0BAD" w:rsidRDefault="000E0BAD" w:rsidP="00E17E06">
      <w:pPr>
        <w:spacing w:after="0"/>
      </w:pPr>
    </w:p>
    <w:p w14:paraId="3F0DB681" w14:textId="6DD068D5" w:rsidR="00810920" w:rsidRPr="00EA0F34" w:rsidRDefault="00810920" w:rsidP="002C1404">
      <w:pPr>
        <w:spacing w:after="0"/>
        <w:rPr>
          <w:rFonts w:ascii="Aptos" w:hAnsi="Aptos"/>
        </w:rPr>
      </w:pPr>
      <w:r w:rsidRPr="00EA0F34">
        <w:rPr>
          <w:rFonts w:ascii="Aptos" w:hAnsi="Aptos"/>
        </w:rPr>
        <w:t xml:space="preserve">Je kunt geen vaste waarde zetten op </w:t>
      </w:r>
      <w:r w:rsidR="00181AAD" w:rsidRPr="00EA0F34">
        <w:rPr>
          <w:rFonts w:ascii="Aptos" w:hAnsi="Aptos"/>
        </w:rPr>
        <w:t>het aantal hogere orde denkvragen</w:t>
      </w:r>
      <w:r w:rsidR="00AB3868" w:rsidRPr="00EA0F34">
        <w:rPr>
          <w:rFonts w:ascii="Aptos" w:hAnsi="Aptos"/>
        </w:rPr>
        <w:t xml:space="preserve"> dat in een les moet z</w:t>
      </w:r>
      <w:r w:rsidR="001F323F" w:rsidRPr="00EA0F34">
        <w:rPr>
          <w:rFonts w:ascii="Aptos" w:hAnsi="Aptos"/>
        </w:rPr>
        <w:t>i</w:t>
      </w:r>
      <w:r w:rsidR="00AB3868" w:rsidRPr="00EA0F34">
        <w:rPr>
          <w:rFonts w:ascii="Aptos" w:hAnsi="Aptos"/>
        </w:rPr>
        <w:t>tten. Hier kun je ook geen</w:t>
      </w:r>
      <w:r w:rsidR="006153BB">
        <w:rPr>
          <w:rFonts w:ascii="Aptos" w:hAnsi="Aptos"/>
        </w:rPr>
        <w:t xml:space="preserve"> wenselijk</w:t>
      </w:r>
      <w:r w:rsidR="00AB3868" w:rsidRPr="00EA0F34">
        <w:rPr>
          <w:rFonts w:ascii="Aptos" w:hAnsi="Aptos"/>
        </w:rPr>
        <w:t xml:space="preserve"> percentage aan hangen. Dit is namelijk afhankelijk van het </w:t>
      </w:r>
      <w:proofErr w:type="spellStart"/>
      <w:r w:rsidR="00AB3868" w:rsidRPr="00EA0F34">
        <w:rPr>
          <w:rFonts w:ascii="Aptos" w:hAnsi="Aptos"/>
        </w:rPr>
        <w:t>lesdoel</w:t>
      </w:r>
      <w:proofErr w:type="spellEnd"/>
      <w:r w:rsidR="00AB3868" w:rsidRPr="00EA0F34">
        <w:rPr>
          <w:rFonts w:ascii="Aptos" w:hAnsi="Aptos"/>
        </w:rPr>
        <w:t xml:space="preserve"> dat je nastreeft en ook van de tekst die </w:t>
      </w:r>
      <w:r w:rsidR="00977999" w:rsidRPr="00EA0F34">
        <w:rPr>
          <w:rFonts w:ascii="Aptos" w:hAnsi="Aptos"/>
        </w:rPr>
        <w:t xml:space="preserve">je gebruikt. </w:t>
      </w:r>
      <w:r w:rsidR="009D5836" w:rsidRPr="00EA0F34">
        <w:rPr>
          <w:rFonts w:ascii="Aptos" w:hAnsi="Aptos"/>
        </w:rPr>
        <w:t xml:space="preserve">Op basis van deze opdracht </w:t>
      </w:r>
      <w:r w:rsidR="00324E95" w:rsidRPr="00EA0F34">
        <w:rPr>
          <w:rFonts w:ascii="Aptos" w:hAnsi="Aptos"/>
        </w:rPr>
        <w:t>kan geconcludeerd worden</w:t>
      </w:r>
      <w:r w:rsidR="006639FB" w:rsidRPr="00EA0F34">
        <w:rPr>
          <w:rFonts w:ascii="Aptos" w:hAnsi="Aptos"/>
        </w:rPr>
        <w:t xml:space="preserve"> dat het team over het algemeen lagere orde denkvragen bedenkt en stelt aan de leerlingen. </w:t>
      </w:r>
    </w:p>
    <w:p w14:paraId="49F9AC2D" w14:textId="77777777" w:rsidR="00B77E2A" w:rsidRPr="00EA0F34" w:rsidRDefault="00B77E2A" w:rsidP="002C1404">
      <w:pPr>
        <w:spacing w:after="0"/>
        <w:rPr>
          <w:rFonts w:ascii="Aptos" w:hAnsi="Aptos"/>
        </w:rPr>
      </w:pPr>
    </w:p>
    <w:p w14:paraId="3E7C4AC3" w14:textId="6791C8AA" w:rsidR="00B77E2A" w:rsidRPr="00EA0F34" w:rsidRDefault="005B1B65" w:rsidP="002C1404">
      <w:pPr>
        <w:spacing w:after="0"/>
        <w:rPr>
          <w:rFonts w:ascii="Aptos" w:hAnsi="Aptos"/>
        </w:rPr>
      </w:pPr>
      <w:r w:rsidRPr="00EA0F34">
        <w:rPr>
          <w:rFonts w:ascii="Aptos" w:hAnsi="Aptos"/>
        </w:rPr>
        <w:t>Het onderdeel hogere orde denkvragen is in de les</w:t>
      </w:r>
      <w:r w:rsidR="009C7B3A">
        <w:rPr>
          <w:rFonts w:ascii="Aptos" w:hAnsi="Aptos"/>
        </w:rPr>
        <w:t>observaties</w:t>
      </w:r>
      <w:r w:rsidRPr="00EA0F34">
        <w:rPr>
          <w:rFonts w:ascii="Aptos" w:hAnsi="Aptos"/>
        </w:rPr>
        <w:t xml:space="preserve"> bekeken met behulp van twee items</w:t>
      </w:r>
      <w:r w:rsidR="00844072" w:rsidRPr="00EA0F34">
        <w:rPr>
          <w:rFonts w:ascii="Aptos" w:hAnsi="Aptos"/>
        </w:rPr>
        <w:t xml:space="preserve"> (zie 3.</w:t>
      </w:r>
      <w:r w:rsidR="001E1612">
        <w:rPr>
          <w:rFonts w:ascii="Aptos" w:hAnsi="Aptos"/>
        </w:rPr>
        <w:t>3</w:t>
      </w:r>
      <w:r w:rsidR="00844072" w:rsidRPr="00EA0F34">
        <w:rPr>
          <w:rFonts w:ascii="Aptos" w:hAnsi="Aptos"/>
        </w:rPr>
        <w:t>.3)</w:t>
      </w:r>
      <w:r w:rsidR="00BB6367" w:rsidRPr="00EA0F34">
        <w:rPr>
          <w:rFonts w:ascii="Aptos" w:hAnsi="Aptos"/>
        </w:rPr>
        <w:t>. Hieronder zijn de resultaten die zien van de drie rondes lesbezoeken.</w:t>
      </w:r>
    </w:p>
    <w:p w14:paraId="66DD6DFE" w14:textId="77777777" w:rsidR="00AA7753" w:rsidRPr="00EA0F34" w:rsidRDefault="00AA7753" w:rsidP="002C1404">
      <w:pPr>
        <w:spacing w:after="0"/>
        <w:rPr>
          <w:rFonts w:ascii="Aptos" w:hAnsi="Aptos"/>
        </w:rPr>
      </w:pPr>
    </w:p>
    <w:tbl>
      <w:tblPr>
        <w:tblStyle w:val="Onopgemaaktetabel3"/>
        <w:tblW w:w="0" w:type="auto"/>
        <w:tblLook w:val="04A0" w:firstRow="1" w:lastRow="0" w:firstColumn="1" w:lastColumn="0" w:noHBand="0" w:noVBand="1"/>
      </w:tblPr>
      <w:tblGrid>
        <w:gridCol w:w="1843"/>
        <w:gridCol w:w="1615"/>
        <w:gridCol w:w="1829"/>
        <w:gridCol w:w="1311"/>
      </w:tblGrid>
      <w:tr w:rsidR="006271E7" w:rsidRPr="00EA0F34" w14:paraId="7EACC615" w14:textId="77777777" w:rsidTr="009920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Pr>
          <w:p w14:paraId="7B3DFF25" w14:textId="77777777" w:rsidR="006271E7" w:rsidRPr="00EA0F34" w:rsidRDefault="006271E7" w:rsidP="00B974A2">
            <w:pPr>
              <w:rPr>
                <w:rFonts w:ascii="Aptos" w:hAnsi="Aptos"/>
              </w:rPr>
            </w:pPr>
          </w:p>
        </w:tc>
        <w:tc>
          <w:tcPr>
            <w:tcW w:w="1615" w:type="dxa"/>
          </w:tcPr>
          <w:p w14:paraId="14722881" w14:textId="77777777" w:rsidR="006271E7" w:rsidRPr="00EA0F34" w:rsidRDefault="006271E7" w:rsidP="00B974A2">
            <w:pPr>
              <w:cnfStyle w:val="100000000000" w:firstRow="1" w:lastRow="0" w:firstColumn="0" w:lastColumn="0" w:oddVBand="0" w:evenVBand="0" w:oddHBand="0" w:evenHBand="0" w:firstRowFirstColumn="0" w:firstRowLastColumn="0" w:lastRowFirstColumn="0" w:lastRowLastColumn="0"/>
              <w:rPr>
                <w:rFonts w:ascii="Aptos" w:hAnsi="Aptos"/>
              </w:rPr>
            </w:pPr>
            <w:r w:rsidRPr="00EA0F34">
              <w:rPr>
                <w:rFonts w:ascii="Aptos" w:hAnsi="Aptos"/>
              </w:rPr>
              <w:t>voormeting</w:t>
            </w:r>
          </w:p>
        </w:tc>
        <w:tc>
          <w:tcPr>
            <w:tcW w:w="1829" w:type="dxa"/>
          </w:tcPr>
          <w:p w14:paraId="7A888C4A" w14:textId="77777777" w:rsidR="006271E7" w:rsidRPr="00EA0F34" w:rsidRDefault="006271E7" w:rsidP="00B974A2">
            <w:pPr>
              <w:cnfStyle w:val="100000000000" w:firstRow="1" w:lastRow="0" w:firstColumn="0" w:lastColumn="0" w:oddVBand="0" w:evenVBand="0" w:oddHBand="0" w:evenHBand="0" w:firstRowFirstColumn="0" w:firstRowLastColumn="0" w:lastRowFirstColumn="0" w:lastRowLastColumn="0"/>
              <w:rPr>
                <w:rFonts w:ascii="Aptos" w:hAnsi="Aptos"/>
              </w:rPr>
            </w:pPr>
            <w:r w:rsidRPr="00EA0F34">
              <w:rPr>
                <w:rFonts w:ascii="Aptos" w:hAnsi="Aptos"/>
              </w:rPr>
              <w:t>tussenmeting</w:t>
            </w:r>
          </w:p>
        </w:tc>
        <w:tc>
          <w:tcPr>
            <w:tcW w:w="1311" w:type="dxa"/>
          </w:tcPr>
          <w:p w14:paraId="637AF242" w14:textId="77777777" w:rsidR="006271E7" w:rsidRPr="00EA0F34" w:rsidRDefault="006271E7" w:rsidP="00B974A2">
            <w:pPr>
              <w:cnfStyle w:val="100000000000" w:firstRow="1" w:lastRow="0" w:firstColumn="0" w:lastColumn="0" w:oddVBand="0" w:evenVBand="0" w:oddHBand="0" w:evenHBand="0" w:firstRowFirstColumn="0" w:firstRowLastColumn="0" w:lastRowFirstColumn="0" w:lastRowLastColumn="0"/>
              <w:rPr>
                <w:rFonts w:ascii="Aptos" w:hAnsi="Aptos"/>
              </w:rPr>
            </w:pPr>
            <w:r w:rsidRPr="00EA0F34">
              <w:rPr>
                <w:rFonts w:ascii="Aptos" w:hAnsi="Aptos"/>
              </w:rPr>
              <w:t>nameting</w:t>
            </w:r>
          </w:p>
        </w:tc>
      </w:tr>
      <w:tr w:rsidR="006271E7" w:rsidRPr="00EA0F34" w14:paraId="57790419" w14:textId="77777777" w:rsidTr="0099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5381A5A" w14:textId="71E07C26" w:rsidR="006271E7" w:rsidRPr="00EA0F34" w:rsidRDefault="006271E7" w:rsidP="00B974A2">
            <w:pPr>
              <w:rPr>
                <w:rFonts w:ascii="Aptos" w:hAnsi="Aptos"/>
              </w:rPr>
            </w:pPr>
            <w:r w:rsidRPr="00EA0F34">
              <w:rPr>
                <w:rFonts w:ascii="Aptos" w:hAnsi="Aptos"/>
              </w:rPr>
              <w:t>lagere orde denkvragen</w:t>
            </w:r>
          </w:p>
        </w:tc>
        <w:tc>
          <w:tcPr>
            <w:tcW w:w="1615" w:type="dxa"/>
          </w:tcPr>
          <w:p w14:paraId="1457B8F4" w14:textId="14C92E37" w:rsidR="006271E7" w:rsidRPr="00EA0F34" w:rsidRDefault="003F70C7"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EA0F34">
              <w:rPr>
                <w:rFonts w:ascii="Aptos" w:hAnsi="Aptos"/>
              </w:rPr>
              <w:t>1,0</w:t>
            </w:r>
          </w:p>
        </w:tc>
        <w:tc>
          <w:tcPr>
            <w:tcW w:w="1829" w:type="dxa"/>
          </w:tcPr>
          <w:p w14:paraId="045F1C58" w14:textId="00BFBB1A" w:rsidR="006271E7" w:rsidRPr="00EA0F34" w:rsidRDefault="008940C9"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EA0F34">
              <w:rPr>
                <w:rFonts w:ascii="Aptos" w:hAnsi="Aptos"/>
              </w:rPr>
              <w:t>0,9</w:t>
            </w:r>
          </w:p>
        </w:tc>
        <w:tc>
          <w:tcPr>
            <w:tcW w:w="1311" w:type="dxa"/>
          </w:tcPr>
          <w:p w14:paraId="4FCF1C2F" w14:textId="59707D90" w:rsidR="006271E7" w:rsidRPr="00EA0F34" w:rsidRDefault="00ED159B" w:rsidP="00B974A2">
            <w:pPr>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EA0F34">
              <w:rPr>
                <w:rFonts w:ascii="Aptos" w:hAnsi="Aptos"/>
              </w:rPr>
              <w:t>1,0</w:t>
            </w:r>
          </w:p>
        </w:tc>
      </w:tr>
      <w:tr w:rsidR="006271E7" w:rsidRPr="00EA0F34" w14:paraId="5B509CF4" w14:textId="77777777" w:rsidTr="0099203F">
        <w:tc>
          <w:tcPr>
            <w:cnfStyle w:val="001000000000" w:firstRow="0" w:lastRow="0" w:firstColumn="1" w:lastColumn="0" w:oddVBand="0" w:evenVBand="0" w:oddHBand="0" w:evenHBand="0" w:firstRowFirstColumn="0" w:firstRowLastColumn="0" w:lastRowFirstColumn="0" w:lastRowLastColumn="0"/>
            <w:tcW w:w="1843" w:type="dxa"/>
          </w:tcPr>
          <w:p w14:paraId="37439829" w14:textId="3389E560" w:rsidR="006271E7" w:rsidRPr="00EA0F34" w:rsidRDefault="006271E7" w:rsidP="00B974A2">
            <w:pPr>
              <w:rPr>
                <w:rFonts w:ascii="Aptos" w:hAnsi="Aptos"/>
              </w:rPr>
            </w:pPr>
            <w:r w:rsidRPr="00EA0F34">
              <w:rPr>
                <w:rFonts w:ascii="Aptos" w:hAnsi="Aptos"/>
              </w:rPr>
              <w:t>hogere orde denkvragen</w:t>
            </w:r>
          </w:p>
        </w:tc>
        <w:tc>
          <w:tcPr>
            <w:tcW w:w="1615" w:type="dxa"/>
          </w:tcPr>
          <w:p w14:paraId="37312012" w14:textId="434D74F7" w:rsidR="006271E7" w:rsidRPr="00EA0F34" w:rsidRDefault="00911087"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EA0F34">
              <w:rPr>
                <w:rFonts w:ascii="Aptos" w:hAnsi="Aptos"/>
              </w:rPr>
              <w:t>0,44</w:t>
            </w:r>
          </w:p>
        </w:tc>
        <w:tc>
          <w:tcPr>
            <w:tcW w:w="1829" w:type="dxa"/>
          </w:tcPr>
          <w:p w14:paraId="72A81320" w14:textId="148025DB" w:rsidR="006271E7" w:rsidRPr="00EA0F34" w:rsidRDefault="00B35642"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EA0F34">
              <w:rPr>
                <w:rFonts w:ascii="Aptos" w:hAnsi="Aptos"/>
              </w:rPr>
              <w:t>0,1</w:t>
            </w:r>
          </w:p>
        </w:tc>
        <w:tc>
          <w:tcPr>
            <w:tcW w:w="1311" w:type="dxa"/>
          </w:tcPr>
          <w:p w14:paraId="34F2A27E" w14:textId="1C24BD9A" w:rsidR="006271E7" w:rsidRPr="00EA0F34" w:rsidRDefault="00911087" w:rsidP="00B974A2">
            <w:pPr>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EA0F34">
              <w:rPr>
                <w:rFonts w:ascii="Aptos" w:hAnsi="Aptos"/>
              </w:rPr>
              <w:t>0,1</w:t>
            </w:r>
            <w:r w:rsidR="00ED159B" w:rsidRPr="00EA0F34">
              <w:rPr>
                <w:rFonts w:ascii="Aptos" w:hAnsi="Aptos"/>
              </w:rPr>
              <w:t>8</w:t>
            </w:r>
          </w:p>
        </w:tc>
      </w:tr>
    </w:tbl>
    <w:p w14:paraId="0CAA754D" w14:textId="268F67CE" w:rsidR="0099203F" w:rsidRPr="00C26F70" w:rsidRDefault="0099203F" w:rsidP="0099203F">
      <w:pPr>
        <w:spacing w:after="0"/>
        <w:rPr>
          <w:sz w:val="18"/>
          <w:szCs w:val="18"/>
        </w:rPr>
      </w:pPr>
      <w:r w:rsidRPr="00C26F70">
        <w:rPr>
          <w:sz w:val="18"/>
          <w:szCs w:val="18"/>
        </w:rPr>
        <w:t xml:space="preserve">Figuur </w:t>
      </w:r>
      <w:r w:rsidR="00F77F75">
        <w:rPr>
          <w:sz w:val="18"/>
          <w:szCs w:val="18"/>
        </w:rPr>
        <w:t>4</w:t>
      </w:r>
      <w:r w:rsidRPr="00C26F70">
        <w:rPr>
          <w:sz w:val="18"/>
          <w:szCs w:val="18"/>
        </w:rPr>
        <w:t xml:space="preserve">: </w:t>
      </w:r>
      <w:r>
        <w:rPr>
          <w:sz w:val="18"/>
          <w:szCs w:val="18"/>
        </w:rPr>
        <w:t xml:space="preserve">resultaten </w:t>
      </w:r>
      <w:r w:rsidR="008749B2">
        <w:rPr>
          <w:sz w:val="18"/>
          <w:szCs w:val="18"/>
        </w:rPr>
        <w:t>van lagere en hogere orde denkvragen in drie rondes lesbezoeken</w:t>
      </w:r>
    </w:p>
    <w:p w14:paraId="745F9D11" w14:textId="77777777" w:rsidR="00F66CB2" w:rsidRPr="00EA0F34" w:rsidRDefault="00F66CB2" w:rsidP="002C1404">
      <w:pPr>
        <w:spacing w:after="0"/>
        <w:rPr>
          <w:rFonts w:ascii="Aptos" w:hAnsi="Aptos"/>
        </w:rPr>
      </w:pPr>
    </w:p>
    <w:p w14:paraId="535CEBD6" w14:textId="41883E4F" w:rsidR="00F66CB2" w:rsidRPr="00FA71DF" w:rsidRDefault="00F66CB2" w:rsidP="000B6A15">
      <w:pPr>
        <w:pStyle w:val="Kop3"/>
        <w:rPr>
          <w:rFonts w:ascii="Aptos" w:hAnsi="Aptos"/>
          <w:b/>
          <w:bCs/>
          <w:color w:val="auto"/>
        </w:rPr>
      </w:pPr>
      <w:bookmarkStart w:id="25" w:name="_Toc200893120"/>
      <w:r w:rsidRPr="00FA71DF">
        <w:rPr>
          <w:rFonts w:ascii="Aptos" w:hAnsi="Aptos"/>
          <w:b/>
          <w:bCs/>
          <w:color w:val="auto"/>
        </w:rPr>
        <w:t>4.3.1</w:t>
      </w:r>
      <w:r w:rsidRPr="00FA71DF">
        <w:rPr>
          <w:rFonts w:ascii="Aptos" w:hAnsi="Aptos"/>
          <w:b/>
          <w:bCs/>
          <w:color w:val="auto"/>
        </w:rPr>
        <w:tab/>
        <w:t>Interpretatie</w:t>
      </w:r>
      <w:bookmarkEnd w:id="25"/>
    </w:p>
    <w:p w14:paraId="2B064555" w14:textId="3114D07E" w:rsidR="00977999" w:rsidRPr="00EA0F34" w:rsidRDefault="007629DA" w:rsidP="002C1404">
      <w:pPr>
        <w:spacing w:after="0"/>
        <w:rPr>
          <w:rFonts w:ascii="Aptos" w:hAnsi="Aptos"/>
        </w:rPr>
      </w:pPr>
      <w:r w:rsidRPr="00EA0F34">
        <w:rPr>
          <w:rFonts w:ascii="Aptos" w:hAnsi="Aptos"/>
        </w:rPr>
        <w:t xml:space="preserve">In </w:t>
      </w:r>
      <w:r w:rsidR="008749B2">
        <w:rPr>
          <w:rFonts w:ascii="Aptos" w:hAnsi="Aptos"/>
        </w:rPr>
        <w:t xml:space="preserve">figuur </w:t>
      </w:r>
      <w:r w:rsidR="00F77F75">
        <w:rPr>
          <w:rFonts w:ascii="Aptos" w:hAnsi="Aptos"/>
        </w:rPr>
        <w:t>4</w:t>
      </w:r>
      <w:r w:rsidRPr="00EA0F34">
        <w:rPr>
          <w:rFonts w:ascii="Aptos" w:hAnsi="Aptos"/>
        </w:rPr>
        <w:t xml:space="preserve"> is te zien dat het stellen van lagere orde denkvragen over het algemeen in elke leesles geobserveerd is. Zoals eerder beschreven </w:t>
      </w:r>
      <w:r w:rsidR="00CE33DB" w:rsidRPr="00EA0F34">
        <w:rPr>
          <w:rFonts w:ascii="Aptos" w:hAnsi="Aptos"/>
        </w:rPr>
        <w:t>vormen</w:t>
      </w:r>
      <w:r w:rsidRPr="00EA0F34">
        <w:rPr>
          <w:rFonts w:ascii="Aptos" w:hAnsi="Aptos"/>
        </w:rPr>
        <w:t xml:space="preserve"> de lagere orde denkvragen</w:t>
      </w:r>
      <w:r w:rsidR="00CE33DB" w:rsidRPr="00EA0F34">
        <w:rPr>
          <w:rFonts w:ascii="Aptos" w:hAnsi="Aptos"/>
        </w:rPr>
        <w:t xml:space="preserve"> de basis om hogere orde denkvaardigheden te stimuleren. Het is opvallend dat </w:t>
      </w:r>
      <w:r w:rsidR="00BD6D39" w:rsidRPr="00EA0F34">
        <w:rPr>
          <w:rFonts w:ascii="Aptos" w:hAnsi="Aptos"/>
        </w:rPr>
        <w:t>het resultaat</w:t>
      </w:r>
      <w:r w:rsidR="001E1612">
        <w:rPr>
          <w:rFonts w:ascii="Aptos" w:hAnsi="Aptos"/>
        </w:rPr>
        <w:t xml:space="preserve"> van de hogere orde denkvragen</w:t>
      </w:r>
      <w:r w:rsidR="00BD6D39" w:rsidRPr="00EA0F34">
        <w:rPr>
          <w:rFonts w:ascii="Aptos" w:hAnsi="Aptos"/>
        </w:rPr>
        <w:t xml:space="preserve"> in de voorme</w:t>
      </w:r>
      <w:r w:rsidR="00BF6B3B" w:rsidRPr="00EA0F34">
        <w:rPr>
          <w:rFonts w:ascii="Aptos" w:hAnsi="Aptos"/>
        </w:rPr>
        <w:t xml:space="preserve">ting een stuk hoger is dan in de </w:t>
      </w:r>
      <w:r w:rsidR="004D7C18" w:rsidRPr="00EA0F34">
        <w:rPr>
          <w:rFonts w:ascii="Aptos" w:hAnsi="Aptos"/>
        </w:rPr>
        <w:t xml:space="preserve">tussenmeting en de </w:t>
      </w:r>
      <w:r w:rsidR="00BF6B3B" w:rsidRPr="00EA0F34">
        <w:rPr>
          <w:rFonts w:ascii="Aptos" w:hAnsi="Aptos"/>
        </w:rPr>
        <w:t xml:space="preserve">nameting. Het stellen van hogere orde denkvragen is eenvoudiger als er </w:t>
      </w:r>
      <w:r w:rsidR="00E73448" w:rsidRPr="00EA0F34">
        <w:rPr>
          <w:rFonts w:ascii="Aptos" w:hAnsi="Aptos"/>
        </w:rPr>
        <w:t>la</w:t>
      </w:r>
      <w:r w:rsidR="00A46353">
        <w:rPr>
          <w:rFonts w:ascii="Aptos" w:hAnsi="Aptos"/>
        </w:rPr>
        <w:t>n</w:t>
      </w:r>
      <w:r w:rsidR="00E73448" w:rsidRPr="00EA0F34">
        <w:rPr>
          <w:rFonts w:ascii="Aptos" w:hAnsi="Aptos"/>
        </w:rPr>
        <w:t>gere periode over een thema gelezen wordt. Daarmee is de verwachting dat</w:t>
      </w:r>
      <w:r w:rsidR="004D7C18" w:rsidRPr="00EA0F34">
        <w:rPr>
          <w:rFonts w:ascii="Aptos" w:hAnsi="Aptos"/>
        </w:rPr>
        <w:t xml:space="preserve"> het resultaat </w:t>
      </w:r>
      <w:r w:rsidR="00ED2EF4" w:rsidRPr="00EA0F34">
        <w:rPr>
          <w:rFonts w:ascii="Aptos" w:hAnsi="Aptos"/>
        </w:rPr>
        <w:t xml:space="preserve">op item 1 (‘De gekozen tekst past bij </w:t>
      </w:r>
      <w:r w:rsidR="00ED2EF4" w:rsidRPr="00EA0F34">
        <w:rPr>
          <w:rFonts w:ascii="Aptos" w:hAnsi="Aptos"/>
        </w:rPr>
        <w:lastRenderedPageBreak/>
        <w:t xml:space="preserve">het thema’) </w:t>
      </w:r>
      <w:r w:rsidR="00165C7E" w:rsidRPr="00EA0F34">
        <w:rPr>
          <w:rFonts w:ascii="Aptos" w:hAnsi="Aptos"/>
        </w:rPr>
        <w:t xml:space="preserve">in de voormeting ook duidelijk hoger is dan in de tussenmeting en de nameting. </w:t>
      </w:r>
      <w:r w:rsidR="00AD6C4E" w:rsidRPr="00EA0F34">
        <w:rPr>
          <w:rFonts w:ascii="Aptos" w:hAnsi="Aptos"/>
        </w:rPr>
        <w:t xml:space="preserve">Dit blijkt juist niet het geval te zijn. In de nameting is er in meer groepen binnen een thema gelezen dan in de voormeting, maar </w:t>
      </w:r>
      <w:r w:rsidR="000B39A7" w:rsidRPr="00EA0F34">
        <w:rPr>
          <w:rFonts w:ascii="Aptos" w:hAnsi="Aptos"/>
        </w:rPr>
        <w:t>in die groepen zijn juist n</w:t>
      </w:r>
      <w:r w:rsidR="00EA0F34">
        <w:rPr>
          <w:rFonts w:ascii="Aptos" w:hAnsi="Aptos"/>
        </w:rPr>
        <w:t>í</w:t>
      </w:r>
      <w:r w:rsidR="000B39A7" w:rsidRPr="00EA0F34">
        <w:rPr>
          <w:rFonts w:ascii="Aptos" w:hAnsi="Aptos"/>
        </w:rPr>
        <w:t>et de hogere orde denkvragen gesteld.</w:t>
      </w:r>
    </w:p>
    <w:p w14:paraId="35ED2290" w14:textId="14E783BD" w:rsidR="00EC5661" w:rsidRDefault="00A646E0" w:rsidP="00A646E0">
      <w:pPr>
        <w:spacing w:after="0"/>
        <w:rPr>
          <w:rFonts w:ascii="Aptos" w:hAnsi="Aptos" w:cs="Calibri"/>
        </w:rPr>
      </w:pPr>
      <w:r w:rsidRPr="00AB011F">
        <w:rPr>
          <w:rFonts w:ascii="Aptos" w:hAnsi="Aptos" w:cs="Calibri"/>
        </w:rPr>
        <w:t xml:space="preserve">Wat betreft de onderzoeksvraag kan gesteld worden dat het </w:t>
      </w:r>
      <w:proofErr w:type="spellStart"/>
      <w:r w:rsidRPr="00AB011F">
        <w:rPr>
          <w:rFonts w:ascii="Aptos" w:hAnsi="Aptos" w:cs="Calibri"/>
        </w:rPr>
        <w:t>leerkrachthandelen</w:t>
      </w:r>
      <w:proofErr w:type="spellEnd"/>
      <w:r w:rsidRPr="00AB011F">
        <w:rPr>
          <w:rFonts w:ascii="Aptos" w:hAnsi="Aptos" w:cs="Calibri"/>
        </w:rPr>
        <w:t xml:space="preserve"> op het gebied van het </w:t>
      </w:r>
      <w:r w:rsidR="001B55BB">
        <w:rPr>
          <w:rFonts w:ascii="Aptos" w:hAnsi="Aptos" w:cs="Calibri"/>
        </w:rPr>
        <w:t>stellen van hogere orde denkvragen niet</w:t>
      </w:r>
      <w:r w:rsidRPr="00AB011F">
        <w:rPr>
          <w:rFonts w:ascii="Aptos" w:hAnsi="Aptos" w:cs="Calibri"/>
        </w:rPr>
        <w:t xml:space="preserve"> </w:t>
      </w:r>
      <w:r>
        <w:rPr>
          <w:rFonts w:ascii="Aptos" w:hAnsi="Aptos" w:cs="Calibri"/>
        </w:rPr>
        <w:t>is ver</w:t>
      </w:r>
      <w:r w:rsidR="001B55BB">
        <w:rPr>
          <w:rFonts w:ascii="Aptos" w:hAnsi="Aptos" w:cs="Calibri"/>
        </w:rPr>
        <w:t>sterkt</w:t>
      </w:r>
      <w:r>
        <w:rPr>
          <w:rFonts w:ascii="Aptos" w:hAnsi="Aptos" w:cs="Calibri"/>
        </w:rPr>
        <w:t>.</w:t>
      </w:r>
    </w:p>
    <w:p w14:paraId="317F7939" w14:textId="77777777" w:rsidR="003E7FB6" w:rsidRDefault="003E7FB6" w:rsidP="00A646E0">
      <w:pPr>
        <w:spacing w:after="0"/>
        <w:rPr>
          <w:rFonts w:ascii="Aptos" w:hAnsi="Aptos" w:cs="Calibri"/>
        </w:rPr>
      </w:pPr>
    </w:p>
    <w:p w14:paraId="413769FB" w14:textId="77777777" w:rsidR="00FE72DC" w:rsidRDefault="00FE72DC">
      <w:pPr>
        <w:rPr>
          <w:rFonts w:ascii="Aptos" w:hAnsi="Aptos"/>
          <w:b/>
          <w:bCs/>
        </w:rPr>
      </w:pPr>
      <w:r>
        <w:rPr>
          <w:rFonts w:ascii="Aptos" w:hAnsi="Aptos"/>
          <w:b/>
          <w:bCs/>
        </w:rPr>
        <w:br w:type="page"/>
      </w:r>
    </w:p>
    <w:p w14:paraId="61AEF796" w14:textId="20CF0675" w:rsidR="002548BB" w:rsidRPr="00FA71DF" w:rsidRDefault="002548BB" w:rsidP="000B6A15">
      <w:pPr>
        <w:pStyle w:val="Kop1"/>
        <w:rPr>
          <w:rFonts w:ascii="Aptos" w:hAnsi="Aptos"/>
          <w:b/>
          <w:bCs/>
          <w:color w:val="auto"/>
          <w:sz w:val="28"/>
          <w:szCs w:val="28"/>
        </w:rPr>
      </w:pPr>
      <w:bookmarkStart w:id="26" w:name="_Toc200893121"/>
      <w:r w:rsidRPr="00FA71DF">
        <w:rPr>
          <w:rFonts w:ascii="Aptos" w:hAnsi="Aptos"/>
          <w:b/>
          <w:bCs/>
          <w:color w:val="auto"/>
          <w:sz w:val="28"/>
          <w:szCs w:val="28"/>
        </w:rPr>
        <w:lastRenderedPageBreak/>
        <w:t>5</w:t>
      </w:r>
      <w:r w:rsidRPr="00FA71DF">
        <w:rPr>
          <w:rFonts w:ascii="Aptos" w:hAnsi="Aptos"/>
          <w:b/>
          <w:bCs/>
          <w:color w:val="auto"/>
          <w:sz w:val="28"/>
          <w:szCs w:val="28"/>
        </w:rPr>
        <w:tab/>
        <w:t>Conclusies en aanbevelingen</w:t>
      </w:r>
      <w:bookmarkEnd w:id="26"/>
    </w:p>
    <w:p w14:paraId="105D1388" w14:textId="0445B33A" w:rsidR="002548BB" w:rsidRDefault="002548BB" w:rsidP="00D03F49">
      <w:pPr>
        <w:spacing w:after="0"/>
        <w:rPr>
          <w:rFonts w:ascii="Aptos" w:hAnsi="Aptos"/>
        </w:rPr>
      </w:pPr>
      <w:r w:rsidRPr="002F440B">
        <w:rPr>
          <w:rFonts w:ascii="Aptos" w:hAnsi="Aptos"/>
        </w:rPr>
        <w:t>Op basis van de data van de voormeting</w:t>
      </w:r>
      <w:r w:rsidR="001F0D12" w:rsidRPr="002F440B">
        <w:rPr>
          <w:rFonts w:ascii="Aptos" w:hAnsi="Aptos"/>
        </w:rPr>
        <w:t>, de tussenmeting en</w:t>
      </w:r>
      <w:r w:rsidRPr="002F440B">
        <w:rPr>
          <w:rFonts w:ascii="Aptos" w:hAnsi="Aptos"/>
        </w:rPr>
        <w:t xml:space="preserve"> de nameting zijn er conclusies te trekken en aanbevelingen te doen voor vervolgonderzoek. De onderzoeksvraag die centraal stond was:</w:t>
      </w:r>
    </w:p>
    <w:p w14:paraId="0C97ECB4" w14:textId="77777777" w:rsidR="00D03F49" w:rsidRPr="002F440B" w:rsidRDefault="00D03F49" w:rsidP="00D03F49">
      <w:pPr>
        <w:spacing w:after="0"/>
        <w:rPr>
          <w:rFonts w:ascii="Aptos" w:hAnsi="Aptos"/>
        </w:rPr>
      </w:pPr>
    </w:p>
    <w:p w14:paraId="5DC2FA4F" w14:textId="77777777" w:rsidR="002548BB" w:rsidRDefault="002548BB" w:rsidP="00D03F49">
      <w:pPr>
        <w:spacing w:after="0"/>
        <w:rPr>
          <w:rFonts w:ascii="Aptos" w:hAnsi="Aptos"/>
          <w:i/>
          <w:iCs/>
        </w:rPr>
      </w:pPr>
      <w:r w:rsidRPr="002F440B">
        <w:rPr>
          <w:rFonts w:ascii="Aptos" w:hAnsi="Aptos"/>
          <w:i/>
          <w:iCs/>
        </w:rPr>
        <w:t xml:space="preserve">Kan het </w:t>
      </w:r>
      <w:proofErr w:type="spellStart"/>
      <w:r w:rsidRPr="002F440B">
        <w:rPr>
          <w:rFonts w:ascii="Aptos" w:hAnsi="Aptos"/>
          <w:i/>
          <w:iCs/>
        </w:rPr>
        <w:t>leerkrachthandelen</w:t>
      </w:r>
      <w:proofErr w:type="spellEnd"/>
      <w:r w:rsidRPr="002F440B">
        <w:rPr>
          <w:rFonts w:ascii="Aptos" w:hAnsi="Aptos"/>
          <w:i/>
          <w:iCs/>
        </w:rPr>
        <w:t xml:space="preserve"> op Het Baken op het gebied van begrijpend leesonderwijs verbeterd worden wanneer de leerkrachten geïnformeerd worden over: (1) dat wat </w:t>
      </w:r>
      <w:r w:rsidRPr="002F440B">
        <w:rPr>
          <w:rFonts w:ascii="Aptos" w:hAnsi="Aptos"/>
          <w:i/>
          <w:iCs/>
          <w:u w:val="single"/>
        </w:rPr>
        <w:t xml:space="preserve">effectief leesonderwijs </w:t>
      </w:r>
      <w:r w:rsidRPr="002F440B">
        <w:rPr>
          <w:rFonts w:ascii="Aptos" w:hAnsi="Aptos"/>
          <w:i/>
          <w:iCs/>
        </w:rPr>
        <w:t xml:space="preserve">is, (2) over wat </w:t>
      </w:r>
      <w:r w:rsidRPr="002F440B">
        <w:rPr>
          <w:rFonts w:ascii="Aptos" w:hAnsi="Aptos"/>
          <w:i/>
          <w:iCs/>
          <w:u w:val="single"/>
        </w:rPr>
        <w:t xml:space="preserve">teksten van goede kwaliteit </w:t>
      </w:r>
      <w:r w:rsidRPr="002F440B">
        <w:rPr>
          <w:rFonts w:ascii="Aptos" w:hAnsi="Aptos"/>
          <w:i/>
          <w:iCs/>
        </w:rPr>
        <w:t xml:space="preserve">zijn en (3) hoe ze bij teksten in een klassengesprek het diep lezen kunnen stimuleren door naast lagere ook </w:t>
      </w:r>
      <w:r w:rsidRPr="002F440B">
        <w:rPr>
          <w:rFonts w:ascii="Aptos" w:hAnsi="Aptos"/>
          <w:i/>
          <w:iCs/>
          <w:u w:val="single"/>
        </w:rPr>
        <w:t xml:space="preserve">hogere orde denkvragen </w:t>
      </w:r>
      <w:r w:rsidRPr="002F440B">
        <w:rPr>
          <w:rFonts w:ascii="Aptos" w:hAnsi="Aptos"/>
          <w:i/>
          <w:iCs/>
        </w:rPr>
        <w:t>te stellen?</w:t>
      </w:r>
    </w:p>
    <w:p w14:paraId="7B95AA79" w14:textId="77777777" w:rsidR="00D03F49" w:rsidRPr="002F440B" w:rsidRDefault="00D03F49" w:rsidP="00D03F49">
      <w:pPr>
        <w:spacing w:after="0"/>
        <w:rPr>
          <w:rFonts w:ascii="Aptos" w:hAnsi="Aptos"/>
          <w:i/>
          <w:iCs/>
        </w:rPr>
      </w:pPr>
    </w:p>
    <w:p w14:paraId="04F4E63F" w14:textId="6B46E98C" w:rsidR="002F440B" w:rsidRDefault="002F440B" w:rsidP="00D03F49">
      <w:pPr>
        <w:spacing w:after="0"/>
        <w:rPr>
          <w:rFonts w:ascii="Aptos" w:hAnsi="Aptos"/>
        </w:rPr>
      </w:pPr>
      <w:r w:rsidRPr="0048176A">
        <w:rPr>
          <w:rFonts w:ascii="Aptos" w:hAnsi="Aptos"/>
        </w:rPr>
        <w:t xml:space="preserve">Zoals </w:t>
      </w:r>
      <w:r w:rsidR="00FA58CC" w:rsidRPr="0048176A">
        <w:rPr>
          <w:rFonts w:ascii="Aptos" w:hAnsi="Aptos"/>
        </w:rPr>
        <w:t xml:space="preserve">in hoofdstuk vier besproken is, </w:t>
      </w:r>
      <w:r w:rsidR="00031281" w:rsidRPr="0048176A">
        <w:rPr>
          <w:rFonts w:ascii="Aptos" w:hAnsi="Aptos"/>
        </w:rPr>
        <w:t xml:space="preserve">is er een duidelijke groei te zien in de resultaten </w:t>
      </w:r>
      <w:r w:rsidR="0048176A">
        <w:rPr>
          <w:rFonts w:ascii="Aptos" w:hAnsi="Aptos"/>
        </w:rPr>
        <w:t xml:space="preserve">die te maken hebben met effectief leesonderwijs. Aan de hand van de voormeting </w:t>
      </w:r>
      <w:r w:rsidR="00F56F68">
        <w:rPr>
          <w:rFonts w:ascii="Aptos" w:hAnsi="Aptos"/>
        </w:rPr>
        <w:t xml:space="preserve">zijn er twee inhoudelijke scholingsmomenten georganiseerd, waar het hele team aan heeft deelgenomen. Deze scholingsmomenten zaten kort op elkaar, wat de effectiviteit van de scholing </w:t>
      </w:r>
      <w:r w:rsidR="00FA2FE5">
        <w:rPr>
          <w:rFonts w:ascii="Aptos" w:hAnsi="Aptos"/>
        </w:rPr>
        <w:t xml:space="preserve">heeft versterkt (kracht van herhaling). Daarnaast heeft het feedbackgesprek dat gekoppeld was aan de tussenmeting nog voor een derde herhaling van </w:t>
      </w:r>
      <w:r w:rsidR="002D2BF6">
        <w:rPr>
          <w:rFonts w:ascii="Aptos" w:hAnsi="Aptos"/>
        </w:rPr>
        <w:t>kennis over effectief leesonderwijs gezorgd</w:t>
      </w:r>
      <w:r w:rsidR="008B183A">
        <w:rPr>
          <w:rFonts w:ascii="Aptos" w:hAnsi="Aptos"/>
        </w:rPr>
        <w:t xml:space="preserve">. Het team op Het Baken </w:t>
      </w:r>
      <w:r w:rsidR="00C97A0E">
        <w:rPr>
          <w:rFonts w:ascii="Aptos" w:hAnsi="Aptos"/>
        </w:rPr>
        <w:t>laat een jaar na de voormeting duidelijke groei zien in het gebruik van effectieve elementen in hun beg</w:t>
      </w:r>
      <w:r w:rsidR="004D3DB9">
        <w:rPr>
          <w:rFonts w:ascii="Aptos" w:hAnsi="Aptos"/>
        </w:rPr>
        <w:t>r</w:t>
      </w:r>
      <w:r w:rsidR="00C97A0E">
        <w:rPr>
          <w:rFonts w:ascii="Aptos" w:hAnsi="Aptos"/>
        </w:rPr>
        <w:t>ijpend leeslessen</w:t>
      </w:r>
      <w:r w:rsidR="004D3DB9">
        <w:rPr>
          <w:rFonts w:ascii="Aptos" w:hAnsi="Aptos"/>
        </w:rPr>
        <w:t xml:space="preserve"> en daarmee is het </w:t>
      </w:r>
      <w:proofErr w:type="spellStart"/>
      <w:r w:rsidR="004D3DB9">
        <w:rPr>
          <w:rFonts w:ascii="Aptos" w:hAnsi="Aptos"/>
        </w:rPr>
        <w:t>leerkrachthandelen</w:t>
      </w:r>
      <w:proofErr w:type="spellEnd"/>
      <w:r w:rsidR="004D3DB9">
        <w:rPr>
          <w:rFonts w:ascii="Aptos" w:hAnsi="Aptos"/>
        </w:rPr>
        <w:t xml:space="preserve"> versterkt.</w:t>
      </w:r>
    </w:p>
    <w:p w14:paraId="75B3E75E" w14:textId="07A67D70" w:rsidR="00C97A0E" w:rsidRDefault="00C97A0E" w:rsidP="00D03F49">
      <w:pPr>
        <w:spacing w:after="0"/>
        <w:rPr>
          <w:rFonts w:ascii="Aptos" w:hAnsi="Aptos"/>
        </w:rPr>
      </w:pPr>
      <w:r>
        <w:rPr>
          <w:rFonts w:ascii="Aptos" w:hAnsi="Aptos"/>
        </w:rPr>
        <w:t xml:space="preserve">Ook op het gebied van rijke teksten is er </w:t>
      </w:r>
      <w:r w:rsidR="00A8324D">
        <w:rPr>
          <w:rFonts w:ascii="Aptos" w:hAnsi="Aptos"/>
        </w:rPr>
        <w:t xml:space="preserve">een duidelijke groei te zien in de resultaten. </w:t>
      </w:r>
      <w:r w:rsidR="009372AA">
        <w:rPr>
          <w:rFonts w:ascii="Aptos" w:hAnsi="Aptos"/>
        </w:rPr>
        <w:t xml:space="preserve">Met behulp van </w:t>
      </w:r>
      <w:r w:rsidR="009553CC">
        <w:rPr>
          <w:rFonts w:ascii="Aptos" w:hAnsi="Aptos"/>
        </w:rPr>
        <w:t xml:space="preserve">aangeboden kennis over wat kenmerken van een rijke tekst zijn en </w:t>
      </w:r>
      <w:r w:rsidR="00722B45">
        <w:rPr>
          <w:rFonts w:ascii="Aptos" w:hAnsi="Aptos"/>
        </w:rPr>
        <w:t xml:space="preserve">een checklist die leerkrachten kunnen gebruiken bij het selecteren van teksten kan gesteld worden dat </w:t>
      </w:r>
      <w:r w:rsidR="007622C1">
        <w:rPr>
          <w:rFonts w:ascii="Aptos" w:hAnsi="Aptos"/>
        </w:rPr>
        <w:t>b</w:t>
      </w:r>
      <w:r w:rsidR="007622C1" w:rsidRPr="002F440B">
        <w:rPr>
          <w:rFonts w:ascii="Aptos" w:hAnsi="Aptos"/>
        </w:rPr>
        <w:t xml:space="preserve">innen het team van Het Baken nu vaker rijke teksten gebruikt </w:t>
      </w:r>
      <w:r w:rsidR="007622C1">
        <w:rPr>
          <w:rFonts w:ascii="Aptos" w:hAnsi="Aptos"/>
        </w:rPr>
        <w:t xml:space="preserve">worden </w:t>
      </w:r>
      <w:r w:rsidR="007622C1" w:rsidRPr="002F440B">
        <w:rPr>
          <w:rFonts w:ascii="Aptos" w:hAnsi="Aptos"/>
        </w:rPr>
        <w:t xml:space="preserve">voor het leesonderwijs. Dit is een mooie ontwikkeling omdat het gebruik van rijke teksten één van de pijlers is van effectief leesonderwijs. </w:t>
      </w:r>
      <w:r w:rsidR="003756C4">
        <w:rPr>
          <w:rFonts w:ascii="Aptos" w:hAnsi="Aptos"/>
        </w:rPr>
        <w:t>H</w:t>
      </w:r>
      <w:r w:rsidR="00722B45">
        <w:rPr>
          <w:rFonts w:ascii="Aptos" w:hAnsi="Aptos"/>
        </w:rPr>
        <w:t xml:space="preserve">et </w:t>
      </w:r>
      <w:proofErr w:type="spellStart"/>
      <w:r w:rsidR="00722B45">
        <w:rPr>
          <w:rFonts w:ascii="Aptos" w:hAnsi="Aptos"/>
        </w:rPr>
        <w:t>leerkrachthandelen</w:t>
      </w:r>
      <w:proofErr w:type="spellEnd"/>
      <w:r w:rsidR="00722B45">
        <w:rPr>
          <w:rFonts w:ascii="Aptos" w:hAnsi="Aptos"/>
        </w:rPr>
        <w:t xml:space="preserve"> </w:t>
      </w:r>
      <w:r w:rsidR="003756C4">
        <w:rPr>
          <w:rFonts w:ascii="Aptos" w:hAnsi="Aptos"/>
        </w:rPr>
        <w:t xml:space="preserve">is </w:t>
      </w:r>
      <w:r w:rsidR="00722B45">
        <w:rPr>
          <w:rFonts w:ascii="Aptos" w:hAnsi="Aptos"/>
        </w:rPr>
        <w:t>op dit gebied zeker versterkt.</w:t>
      </w:r>
    </w:p>
    <w:p w14:paraId="0DED3958" w14:textId="05EE157D" w:rsidR="002548BB" w:rsidRDefault="004D3DB9" w:rsidP="00D03F49">
      <w:pPr>
        <w:spacing w:after="0"/>
        <w:rPr>
          <w:rFonts w:ascii="Aptos" w:hAnsi="Aptos"/>
        </w:rPr>
      </w:pPr>
      <w:r>
        <w:rPr>
          <w:rFonts w:ascii="Aptos" w:hAnsi="Aptos"/>
        </w:rPr>
        <w:t xml:space="preserve">Waar het </w:t>
      </w:r>
      <w:proofErr w:type="spellStart"/>
      <w:r>
        <w:rPr>
          <w:rFonts w:ascii="Aptos" w:hAnsi="Aptos"/>
        </w:rPr>
        <w:t>leerkrachthandelen</w:t>
      </w:r>
      <w:proofErr w:type="spellEnd"/>
      <w:r>
        <w:rPr>
          <w:rFonts w:ascii="Aptos" w:hAnsi="Aptos"/>
        </w:rPr>
        <w:t xml:space="preserve"> niet versterkt is, is </w:t>
      </w:r>
      <w:r w:rsidR="00976A87">
        <w:rPr>
          <w:rFonts w:ascii="Aptos" w:hAnsi="Aptos"/>
        </w:rPr>
        <w:t>op het gebied van het stellen van hogere orde denkvragen.</w:t>
      </w:r>
      <w:r w:rsidR="00FE20C5">
        <w:rPr>
          <w:rFonts w:ascii="Aptos" w:hAnsi="Aptos"/>
        </w:rPr>
        <w:t xml:space="preserve"> </w:t>
      </w:r>
      <w:r w:rsidR="00FE20C5" w:rsidRPr="002F440B">
        <w:rPr>
          <w:rFonts w:ascii="Aptos" w:hAnsi="Aptos"/>
        </w:rPr>
        <w:t xml:space="preserve">Het stellen van hogere orde denkvragen stimuleert het diep lezen bij kinderen en is één van de pijlers van effectief leesonderwijs. </w:t>
      </w:r>
      <w:r w:rsidR="00976A87">
        <w:rPr>
          <w:rFonts w:ascii="Aptos" w:hAnsi="Aptos"/>
        </w:rPr>
        <w:t xml:space="preserve">In de resultaten was geen groei te zien in de tussenmeting en de eindmeting. </w:t>
      </w:r>
      <w:r w:rsidR="002548BB" w:rsidRPr="002F440B">
        <w:rPr>
          <w:rFonts w:ascii="Aptos" w:hAnsi="Aptos"/>
        </w:rPr>
        <w:t>In de feedbackgesprekken die met de leerkrachten gevoerd zijn komt naar voren dat leerkrachten het moeilijk vinden om hogere orde denkvragen te verzinnen en dat het nog niet helder genoeg is welke soort vragen daarmee bedoeld worden. Ook is middels de les</w:t>
      </w:r>
      <w:r w:rsidR="00094B46">
        <w:rPr>
          <w:rFonts w:ascii="Aptos" w:hAnsi="Aptos"/>
        </w:rPr>
        <w:t>observaties</w:t>
      </w:r>
      <w:r w:rsidR="002548BB" w:rsidRPr="002F440B">
        <w:rPr>
          <w:rFonts w:ascii="Aptos" w:hAnsi="Aptos"/>
        </w:rPr>
        <w:t xml:space="preserve"> duidelijk geworden dat het stellen van hogere orde denkvragen makkelijker gaat als er binnen een thema gelezen wordt</w:t>
      </w:r>
      <w:r w:rsidR="00237C37">
        <w:rPr>
          <w:rFonts w:ascii="Aptos" w:hAnsi="Aptos"/>
        </w:rPr>
        <w:t>; i</w:t>
      </w:r>
      <w:r w:rsidR="002548BB" w:rsidRPr="002F440B">
        <w:rPr>
          <w:rFonts w:ascii="Aptos" w:hAnsi="Aptos"/>
        </w:rPr>
        <w:t>ets wat op Het Baken (nog) niet structureel gebeurt.</w:t>
      </w:r>
    </w:p>
    <w:p w14:paraId="3AE89CE3" w14:textId="77777777" w:rsidR="001848D6" w:rsidRDefault="001848D6" w:rsidP="00D03F49">
      <w:pPr>
        <w:spacing w:after="0"/>
        <w:rPr>
          <w:rFonts w:ascii="Aptos" w:hAnsi="Aptos"/>
        </w:rPr>
      </w:pPr>
    </w:p>
    <w:p w14:paraId="0FBE13ED" w14:textId="19455802" w:rsidR="00FE665D" w:rsidRDefault="00FE665D" w:rsidP="00D03F49">
      <w:pPr>
        <w:spacing w:after="0"/>
        <w:rPr>
          <w:rFonts w:ascii="Aptos" w:hAnsi="Aptos"/>
        </w:rPr>
      </w:pPr>
      <w:r>
        <w:rPr>
          <w:rFonts w:ascii="Aptos" w:hAnsi="Aptos"/>
        </w:rPr>
        <w:t xml:space="preserve">Concluderend </w:t>
      </w:r>
      <w:r w:rsidR="001960A4">
        <w:rPr>
          <w:rFonts w:ascii="Aptos" w:hAnsi="Aptos"/>
        </w:rPr>
        <w:t xml:space="preserve">kan gesteld worden dat het </w:t>
      </w:r>
      <w:proofErr w:type="spellStart"/>
      <w:r w:rsidR="001960A4">
        <w:rPr>
          <w:rFonts w:ascii="Aptos" w:hAnsi="Aptos"/>
        </w:rPr>
        <w:t>leerkrachthandelen</w:t>
      </w:r>
      <w:proofErr w:type="spellEnd"/>
      <w:r w:rsidR="001960A4">
        <w:rPr>
          <w:rFonts w:ascii="Aptos" w:hAnsi="Aptos"/>
        </w:rPr>
        <w:t xml:space="preserve"> op Het Baken op het gebied van begrijpend leesonderwijs</w:t>
      </w:r>
      <w:r w:rsidR="00CA1F04">
        <w:rPr>
          <w:rFonts w:ascii="Aptos" w:hAnsi="Aptos"/>
        </w:rPr>
        <w:t xml:space="preserve"> verbeterd</w:t>
      </w:r>
      <w:r w:rsidR="00E1540E">
        <w:rPr>
          <w:rFonts w:ascii="Aptos" w:hAnsi="Aptos"/>
        </w:rPr>
        <w:t xml:space="preserve"> is na kennisaanbod over effectief leesonderwijs.</w:t>
      </w:r>
    </w:p>
    <w:p w14:paraId="50DE98A0" w14:textId="77777777" w:rsidR="001848D6" w:rsidRDefault="001848D6" w:rsidP="00D03F49">
      <w:pPr>
        <w:spacing w:after="0"/>
        <w:rPr>
          <w:rFonts w:ascii="Aptos" w:hAnsi="Aptos"/>
        </w:rPr>
      </w:pPr>
    </w:p>
    <w:p w14:paraId="2EF570F8" w14:textId="7AE6F774" w:rsidR="001848D6" w:rsidRPr="00FA71DF" w:rsidRDefault="00C06C2C" w:rsidP="000B6A15">
      <w:pPr>
        <w:pStyle w:val="Kop2"/>
        <w:rPr>
          <w:rFonts w:ascii="Aptos" w:hAnsi="Aptos"/>
          <w:b/>
          <w:bCs/>
          <w:color w:val="auto"/>
        </w:rPr>
      </w:pPr>
      <w:bookmarkStart w:id="27" w:name="_Toc200893122"/>
      <w:r w:rsidRPr="00FA71DF">
        <w:rPr>
          <w:rFonts w:ascii="Aptos" w:hAnsi="Aptos"/>
          <w:b/>
          <w:bCs/>
          <w:color w:val="auto"/>
        </w:rPr>
        <w:t>5.1</w:t>
      </w:r>
      <w:r w:rsidRPr="00FA71DF">
        <w:rPr>
          <w:rFonts w:ascii="Aptos" w:hAnsi="Aptos"/>
          <w:b/>
          <w:bCs/>
          <w:color w:val="auto"/>
        </w:rPr>
        <w:tab/>
      </w:r>
      <w:r w:rsidR="00D5419E" w:rsidRPr="00FA71DF">
        <w:rPr>
          <w:rFonts w:ascii="Aptos" w:hAnsi="Aptos"/>
          <w:b/>
          <w:bCs/>
          <w:color w:val="auto"/>
        </w:rPr>
        <w:t>Verduurzaming</w:t>
      </w:r>
      <w:bookmarkEnd w:id="27"/>
    </w:p>
    <w:p w14:paraId="26304D58" w14:textId="77777777" w:rsidR="00367BB9" w:rsidRDefault="00D5419E" w:rsidP="00D03F49">
      <w:pPr>
        <w:spacing w:after="0"/>
        <w:rPr>
          <w:rFonts w:ascii="Aptos" w:hAnsi="Aptos"/>
        </w:rPr>
      </w:pPr>
      <w:r>
        <w:rPr>
          <w:rFonts w:ascii="Aptos" w:hAnsi="Aptos"/>
        </w:rPr>
        <w:t>Onderzoek dat Werkt, gesubsidieerd door</w:t>
      </w:r>
      <w:r w:rsidR="003728CE">
        <w:rPr>
          <w:rFonts w:ascii="Aptos" w:hAnsi="Aptos"/>
        </w:rPr>
        <w:t xml:space="preserve"> het NRO, heeft </w:t>
      </w:r>
      <w:r w:rsidR="00B36D27">
        <w:rPr>
          <w:rFonts w:ascii="Aptos" w:hAnsi="Aptos"/>
        </w:rPr>
        <w:t xml:space="preserve">een tweeledige doelstelling. </w:t>
      </w:r>
    </w:p>
    <w:p w14:paraId="61FECEA1" w14:textId="7BFBD48D" w:rsidR="00D5419E" w:rsidRDefault="00367BB9" w:rsidP="00D03F49">
      <w:pPr>
        <w:spacing w:after="0"/>
        <w:ind w:left="708"/>
        <w:rPr>
          <w:rFonts w:ascii="Aptos" w:hAnsi="Aptos"/>
        </w:rPr>
      </w:pPr>
      <w:r>
        <w:rPr>
          <w:rFonts w:ascii="Aptos" w:hAnsi="Aptos"/>
        </w:rPr>
        <w:t>“</w:t>
      </w:r>
      <w:r w:rsidRPr="00367BB9">
        <w:rPr>
          <w:rFonts w:ascii="Aptos" w:hAnsi="Aptos"/>
        </w:rPr>
        <w:t xml:space="preserve">Het doel van de werkplaatsen is tweeledig: 1) het versterken van het </w:t>
      </w:r>
      <w:proofErr w:type="spellStart"/>
      <w:r w:rsidRPr="00367BB9">
        <w:rPr>
          <w:rFonts w:ascii="Aptos" w:hAnsi="Aptos"/>
        </w:rPr>
        <w:t>evidence-informed</w:t>
      </w:r>
      <w:proofErr w:type="spellEnd"/>
      <w:r w:rsidRPr="00367BB9">
        <w:rPr>
          <w:rFonts w:ascii="Aptos" w:hAnsi="Aptos"/>
        </w:rPr>
        <w:t xml:space="preserve"> (leren) werken van leerkrachten, en 2) het ontsluiten en ontwikkelen van een kennisbasis op regionaal niveau voor leerkrachten, scholen en besturen. Het onderzoek moet inzicht bieden in hoe we de werkplaatsen kunnen verduurzamen, zodat scholen blijvend kunnen inspelen op actuele, uitdagende onderwijsvraagstukken.</w:t>
      </w:r>
      <w:r>
        <w:rPr>
          <w:rFonts w:ascii="Aptos" w:hAnsi="Aptos"/>
        </w:rPr>
        <w:t>”</w:t>
      </w:r>
      <w:r w:rsidR="00346D4A">
        <w:rPr>
          <w:rStyle w:val="Voetnootmarkering"/>
          <w:rFonts w:ascii="Aptos" w:hAnsi="Aptos"/>
        </w:rPr>
        <w:footnoteReference w:id="4"/>
      </w:r>
    </w:p>
    <w:p w14:paraId="22EA69DA" w14:textId="686F677E" w:rsidR="00346D4A" w:rsidRDefault="003604E5" w:rsidP="00D03F49">
      <w:pPr>
        <w:spacing w:after="0"/>
        <w:rPr>
          <w:rFonts w:ascii="Aptos" w:hAnsi="Aptos"/>
        </w:rPr>
      </w:pPr>
      <w:r>
        <w:rPr>
          <w:rFonts w:ascii="Aptos" w:hAnsi="Aptos"/>
        </w:rPr>
        <w:t xml:space="preserve">Binnen de werkplaats op Het Baken </w:t>
      </w:r>
      <w:r w:rsidR="00B90421">
        <w:rPr>
          <w:rFonts w:ascii="Aptos" w:hAnsi="Aptos"/>
        </w:rPr>
        <w:t xml:space="preserve">is er door de uitvoering van dit onderzoek zeker een stap gezet in </w:t>
      </w:r>
      <w:r w:rsidR="002621D2">
        <w:rPr>
          <w:rFonts w:ascii="Aptos" w:hAnsi="Aptos"/>
        </w:rPr>
        <w:t xml:space="preserve">het versterken van het </w:t>
      </w:r>
      <w:proofErr w:type="spellStart"/>
      <w:r w:rsidR="002621D2">
        <w:rPr>
          <w:rFonts w:ascii="Aptos" w:hAnsi="Aptos"/>
        </w:rPr>
        <w:t>evidence-informed</w:t>
      </w:r>
      <w:proofErr w:type="spellEnd"/>
      <w:r w:rsidR="002621D2">
        <w:rPr>
          <w:rFonts w:ascii="Aptos" w:hAnsi="Aptos"/>
        </w:rPr>
        <w:t xml:space="preserve"> werken van leerkrachten. Het team is met regelmaat meegenomen in de voortgang van het onderzoek</w:t>
      </w:r>
      <w:r w:rsidR="00A41AB3">
        <w:rPr>
          <w:rFonts w:ascii="Aptos" w:hAnsi="Aptos"/>
        </w:rPr>
        <w:t xml:space="preserve">. Daardoor is te merken dat </w:t>
      </w:r>
      <w:r w:rsidR="00A41AB3">
        <w:rPr>
          <w:rFonts w:ascii="Aptos" w:hAnsi="Aptos"/>
        </w:rPr>
        <w:lastRenderedPageBreak/>
        <w:t xml:space="preserve">leerkrachten vaker eerst binnen bestaande literatuur gaan kijken wat er bekend is over </w:t>
      </w:r>
      <w:r w:rsidR="005B7EB3">
        <w:rPr>
          <w:rFonts w:ascii="Aptos" w:hAnsi="Aptos"/>
        </w:rPr>
        <w:t xml:space="preserve">het vraagstuk waar ze mee zitten. Ook de </w:t>
      </w:r>
      <w:r w:rsidR="000E5C8D">
        <w:rPr>
          <w:rFonts w:ascii="Aptos" w:hAnsi="Aptos"/>
        </w:rPr>
        <w:t xml:space="preserve">uitgevoerde </w:t>
      </w:r>
      <w:r w:rsidR="005B7EB3">
        <w:rPr>
          <w:rFonts w:ascii="Aptos" w:hAnsi="Aptos"/>
        </w:rPr>
        <w:t>les</w:t>
      </w:r>
      <w:r w:rsidR="003853BF">
        <w:rPr>
          <w:rFonts w:ascii="Aptos" w:hAnsi="Aptos"/>
        </w:rPr>
        <w:t>observaties</w:t>
      </w:r>
      <w:r w:rsidR="005B7EB3">
        <w:rPr>
          <w:rFonts w:ascii="Aptos" w:hAnsi="Aptos"/>
        </w:rPr>
        <w:t xml:space="preserve"> en de daaraan gekoppelde (feedback)gesprekken </w:t>
      </w:r>
      <w:r w:rsidR="000E5C8D">
        <w:rPr>
          <w:rFonts w:ascii="Aptos" w:hAnsi="Aptos"/>
        </w:rPr>
        <w:t xml:space="preserve">dragen bij aan een professionelere lerende organisatie. </w:t>
      </w:r>
      <w:r w:rsidR="00C634EC">
        <w:rPr>
          <w:rFonts w:ascii="Aptos" w:hAnsi="Aptos"/>
        </w:rPr>
        <w:t xml:space="preserve">Het team herkent en erkent </w:t>
      </w:r>
      <w:r w:rsidR="00F11F3C">
        <w:rPr>
          <w:rFonts w:ascii="Aptos" w:hAnsi="Aptos"/>
        </w:rPr>
        <w:t>de expertise van de bruggenbouwer op het gebied van lezen.</w:t>
      </w:r>
    </w:p>
    <w:p w14:paraId="3EB859B8" w14:textId="78DEA0F0" w:rsidR="00457C0F" w:rsidRDefault="00457C0F" w:rsidP="00D03F49">
      <w:pPr>
        <w:spacing w:after="0"/>
        <w:rPr>
          <w:rFonts w:ascii="Aptos" w:hAnsi="Aptos"/>
        </w:rPr>
      </w:pPr>
      <w:r>
        <w:rPr>
          <w:rFonts w:ascii="Aptos" w:hAnsi="Aptos"/>
        </w:rPr>
        <w:t>Vo</w:t>
      </w:r>
      <w:r w:rsidR="006B435F">
        <w:rPr>
          <w:rFonts w:ascii="Aptos" w:hAnsi="Aptos"/>
        </w:rPr>
        <w:t>o</w:t>
      </w:r>
      <w:r>
        <w:rPr>
          <w:rFonts w:ascii="Aptos" w:hAnsi="Aptos"/>
        </w:rPr>
        <w:t xml:space="preserve">r verduurzaming in de tweede tranche is het </w:t>
      </w:r>
      <w:r w:rsidR="004F22C6">
        <w:rPr>
          <w:rFonts w:ascii="Aptos" w:hAnsi="Aptos"/>
        </w:rPr>
        <w:t>raadzaam</w:t>
      </w:r>
      <w:r>
        <w:rPr>
          <w:rFonts w:ascii="Aptos" w:hAnsi="Aptos"/>
        </w:rPr>
        <w:t xml:space="preserve"> een werkgroep te formeren rondom de bruggenbouwer zodat </w:t>
      </w:r>
      <w:r w:rsidR="006B435F">
        <w:rPr>
          <w:rFonts w:ascii="Aptos" w:hAnsi="Aptos"/>
        </w:rPr>
        <w:t xml:space="preserve">ervaring opdoen met het doen van onderzoek </w:t>
      </w:r>
      <w:r w:rsidR="004F22C6">
        <w:rPr>
          <w:rFonts w:ascii="Aptos" w:hAnsi="Aptos"/>
        </w:rPr>
        <w:t>een breder draagvlak krijgt binnen het team van Het Baken.</w:t>
      </w:r>
    </w:p>
    <w:p w14:paraId="41578DB0" w14:textId="77777777" w:rsidR="001848D6" w:rsidRPr="002F440B" w:rsidRDefault="001848D6" w:rsidP="00D03F49">
      <w:pPr>
        <w:spacing w:after="0"/>
        <w:rPr>
          <w:rFonts w:ascii="Aptos" w:hAnsi="Aptos"/>
        </w:rPr>
      </w:pPr>
    </w:p>
    <w:p w14:paraId="60BDAFB5" w14:textId="5082EBD4" w:rsidR="002548BB" w:rsidRPr="00FA71DF" w:rsidRDefault="00EA1F49" w:rsidP="000B6A15">
      <w:pPr>
        <w:pStyle w:val="Kop2"/>
        <w:rPr>
          <w:rFonts w:ascii="Aptos" w:hAnsi="Aptos"/>
          <w:b/>
          <w:bCs/>
          <w:color w:val="auto"/>
        </w:rPr>
      </w:pPr>
      <w:bookmarkStart w:id="28" w:name="_Toc200893123"/>
      <w:r w:rsidRPr="00FA71DF">
        <w:rPr>
          <w:rFonts w:ascii="Aptos" w:hAnsi="Aptos"/>
          <w:b/>
          <w:bCs/>
          <w:color w:val="auto"/>
        </w:rPr>
        <w:t>5</w:t>
      </w:r>
      <w:r w:rsidR="002548BB" w:rsidRPr="00FA71DF">
        <w:rPr>
          <w:rFonts w:ascii="Aptos" w:hAnsi="Aptos"/>
          <w:b/>
          <w:bCs/>
          <w:color w:val="auto"/>
        </w:rPr>
        <w:t>.</w:t>
      </w:r>
      <w:r w:rsidR="001848D6" w:rsidRPr="00FA71DF">
        <w:rPr>
          <w:rFonts w:ascii="Aptos" w:hAnsi="Aptos"/>
          <w:b/>
          <w:bCs/>
          <w:color w:val="auto"/>
        </w:rPr>
        <w:t>2</w:t>
      </w:r>
      <w:r w:rsidR="002548BB" w:rsidRPr="00FA71DF">
        <w:rPr>
          <w:rFonts w:ascii="Aptos" w:hAnsi="Aptos"/>
          <w:b/>
          <w:bCs/>
          <w:color w:val="auto"/>
        </w:rPr>
        <w:tab/>
        <w:t>Kansen voor vervolgonderzoek</w:t>
      </w:r>
      <w:bookmarkEnd w:id="28"/>
    </w:p>
    <w:p w14:paraId="680AA6EE" w14:textId="77777777" w:rsidR="002548BB" w:rsidRDefault="002548BB" w:rsidP="00D03F49">
      <w:pPr>
        <w:spacing w:after="0"/>
        <w:rPr>
          <w:rFonts w:ascii="Aptos" w:hAnsi="Aptos"/>
        </w:rPr>
      </w:pPr>
      <w:r w:rsidRPr="002F440B">
        <w:rPr>
          <w:rFonts w:ascii="Aptos" w:hAnsi="Aptos"/>
        </w:rPr>
        <w:t>Op basis van dit onderzoek zijn er diverse aanbevelingen die het leesonderwijs op Het Baken verder kunnen versterken. Het Baken neemt ook deel aan de tweede tranche van ‘Onderzoek dat Werkt’ en de aanbevelingen kunnen gebruikt worden bij het bepalen van een nieuw onderzoeksonderwerp.</w:t>
      </w:r>
    </w:p>
    <w:p w14:paraId="6F49A75E" w14:textId="77777777" w:rsidR="001848D6" w:rsidRPr="002F440B" w:rsidRDefault="001848D6" w:rsidP="00D03F49">
      <w:pPr>
        <w:spacing w:after="0"/>
        <w:rPr>
          <w:rFonts w:ascii="Aptos" w:hAnsi="Aptos"/>
        </w:rPr>
      </w:pPr>
    </w:p>
    <w:p w14:paraId="7BB2D777" w14:textId="4CDB8F55" w:rsidR="002548BB" w:rsidRPr="00FA71DF" w:rsidRDefault="00EA1F49" w:rsidP="000B6A15">
      <w:pPr>
        <w:pStyle w:val="Kop3"/>
        <w:rPr>
          <w:rFonts w:ascii="Aptos" w:hAnsi="Aptos"/>
          <w:b/>
          <w:bCs/>
          <w:color w:val="auto"/>
        </w:rPr>
      </w:pPr>
      <w:bookmarkStart w:id="29" w:name="_Toc200893124"/>
      <w:r w:rsidRPr="00FA71DF">
        <w:rPr>
          <w:rFonts w:ascii="Aptos" w:hAnsi="Aptos"/>
          <w:b/>
          <w:bCs/>
          <w:color w:val="auto"/>
        </w:rPr>
        <w:t>5</w:t>
      </w:r>
      <w:r w:rsidR="002548BB" w:rsidRPr="00FA71DF">
        <w:rPr>
          <w:rFonts w:ascii="Aptos" w:hAnsi="Aptos"/>
          <w:b/>
          <w:bCs/>
          <w:color w:val="auto"/>
        </w:rPr>
        <w:t>.</w:t>
      </w:r>
      <w:r w:rsidR="001848D6" w:rsidRPr="00FA71DF">
        <w:rPr>
          <w:rFonts w:ascii="Aptos" w:hAnsi="Aptos"/>
          <w:b/>
          <w:bCs/>
          <w:color w:val="auto"/>
        </w:rPr>
        <w:t>2</w:t>
      </w:r>
      <w:r w:rsidR="002548BB" w:rsidRPr="00FA71DF">
        <w:rPr>
          <w:rFonts w:ascii="Aptos" w:hAnsi="Aptos"/>
          <w:b/>
          <w:bCs/>
          <w:color w:val="auto"/>
        </w:rPr>
        <w:t>.1</w:t>
      </w:r>
      <w:r w:rsidR="002548BB" w:rsidRPr="00FA71DF">
        <w:rPr>
          <w:rFonts w:ascii="Aptos" w:hAnsi="Aptos"/>
          <w:b/>
          <w:bCs/>
          <w:color w:val="auto"/>
        </w:rPr>
        <w:tab/>
        <w:t>Lezen in thema’s</w:t>
      </w:r>
      <w:bookmarkEnd w:id="29"/>
    </w:p>
    <w:p w14:paraId="1700FCB9" w14:textId="14BD5612" w:rsidR="002548BB" w:rsidRDefault="002548BB" w:rsidP="00D03F49">
      <w:pPr>
        <w:spacing w:after="0"/>
        <w:rPr>
          <w:rFonts w:ascii="Aptos" w:hAnsi="Aptos"/>
        </w:rPr>
      </w:pPr>
      <w:r w:rsidRPr="002F440B">
        <w:rPr>
          <w:rFonts w:ascii="Aptos" w:hAnsi="Aptos"/>
        </w:rPr>
        <w:t xml:space="preserve">Uit de literatuur komt duidelijk naar voren dat lezen in thema’s het leesonderwijs effectiever maakt. Op Het Baken wordt in de groepen 1/2 structureel in thema’s gewerkt, maar in de andere groepen niet. Om een volgende stap te kunnen zetten in het verbeteren van het leesonderwijs is het zinvol om te onderzoeken hoe er toegewerkt kan worden naar lezen binnen thema’s. </w:t>
      </w:r>
      <w:r w:rsidR="00C167E0">
        <w:rPr>
          <w:rFonts w:ascii="Aptos" w:hAnsi="Aptos"/>
        </w:rPr>
        <w:t>Hier</w:t>
      </w:r>
      <w:r w:rsidRPr="002F440B">
        <w:rPr>
          <w:rFonts w:ascii="Aptos" w:hAnsi="Aptos"/>
        </w:rPr>
        <w:t xml:space="preserve">bij </w:t>
      </w:r>
      <w:r w:rsidR="00C167E0">
        <w:rPr>
          <w:rFonts w:ascii="Aptos" w:hAnsi="Aptos"/>
        </w:rPr>
        <w:t>zou gekeken moeten worden</w:t>
      </w:r>
      <w:r w:rsidRPr="002F440B">
        <w:rPr>
          <w:rFonts w:ascii="Aptos" w:hAnsi="Aptos"/>
        </w:rPr>
        <w:t xml:space="preserve"> hoe de thema’s gekoppeld kunnen worden aan onderwerpen binnen </w:t>
      </w:r>
      <w:r w:rsidR="00C21ADD">
        <w:rPr>
          <w:rFonts w:ascii="Aptos" w:hAnsi="Aptos"/>
        </w:rPr>
        <w:t xml:space="preserve">taal, </w:t>
      </w:r>
      <w:r w:rsidRPr="002F440B">
        <w:rPr>
          <w:rFonts w:ascii="Aptos" w:hAnsi="Aptos"/>
        </w:rPr>
        <w:t>wereldoriëntatie en burgerschap.</w:t>
      </w:r>
      <w:r w:rsidR="00C21ADD">
        <w:rPr>
          <w:rFonts w:ascii="Aptos" w:hAnsi="Aptos"/>
        </w:rPr>
        <w:t xml:space="preserve"> </w:t>
      </w:r>
    </w:p>
    <w:p w14:paraId="6D2377CD" w14:textId="77777777" w:rsidR="00B6279A" w:rsidRPr="002F440B" w:rsidRDefault="00B6279A" w:rsidP="00D03F49">
      <w:pPr>
        <w:spacing w:after="0"/>
        <w:rPr>
          <w:rFonts w:ascii="Aptos" w:hAnsi="Aptos"/>
        </w:rPr>
      </w:pPr>
    </w:p>
    <w:p w14:paraId="1BEC0EDD" w14:textId="64EFC402" w:rsidR="002548BB" w:rsidRPr="00FA71DF" w:rsidRDefault="00EA1F49" w:rsidP="000B6A15">
      <w:pPr>
        <w:pStyle w:val="Kop3"/>
        <w:rPr>
          <w:rFonts w:ascii="Aptos" w:hAnsi="Aptos"/>
          <w:b/>
          <w:bCs/>
          <w:color w:val="auto"/>
        </w:rPr>
      </w:pPr>
      <w:bookmarkStart w:id="30" w:name="_Toc200893125"/>
      <w:r w:rsidRPr="00FA71DF">
        <w:rPr>
          <w:rFonts w:ascii="Aptos" w:hAnsi="Aptos"/>
          <w:b/>
          <w:bCs/>
          <w:color w:val="auto"/>
        </w:rPr>
        <w:t>5</w:t>
      </w:r>
      <w:r w:rsidR="002548BB" w:rsidRPr="00FA71DF">
        <w:rPr>
          <w:rFonts w:ascii="Aptos" w:hAnsi="Aptos"/>
          <w:b/>
          <w:bCs/>
          <w:color w:val="auto"/>
        </w:rPr>
        <w:t>.</w:t>
      </w:r>
      <w:r w:rsidR="001848D6" w:rsidRPr="00FA71DF">
        <w:rPr>
          <w:rFonts w:ascii="Aptos" w:hAnsi="Aptos"/>
          <w:b/>
          <w:bCs/>
          <w:color w:val="auto"/>
        </w:rPr>
        <w:t>2</w:t>
      </w:r>
      <w:r w:rsidR="002548BB" w:rsidRPr="00FA71DF">
        <w:rPr>
          <w:rFonts w:ascii="Aptos" w:hAnsi="Aptos"/>
          <w:b/>
          <w:bCs/>
          <w:color w:val="auto"/>
        </w:rPr>
        <w:t>.2</w:t>
      </w:r>
      <w:r w:rsidR="002548BB" w:rsidRPr="00FA71DF">
        <w:rPr>
          <w:rFonts w:ascii="Aptos" w:hAnsi="Aptos"/>
          <w:b/>
          <w:bCs/>
          <w:color w:val="auto"/>
        </w:rPr>
        <w:tab/>
        <w:t>Hogere orde denkvragen en AI</w:t>
      </w:r>
      <w:bookmarkEnd w:id="30"/>
    </w:p>
    <w:p w14:paraId="4A02FCF7" w14:textId="13AE90D8" w:rsidR="002548BB" w:rsidRDefault="002548BB" w:rsidP="00D03F49">
      <w:pPr>
        <w:spacing w:after="0"/>
        <w:rPr>
          <w:rFonts w:ascii="Aptos" w:hAnsi="Aptos"/>
        </w:rPr>
      </w:pPr>
      <w:r w:rsidRPr="002F440B">
        <w:rPr>
          <w:rFonts w:ascii="Aptos" w:hAnsi="Aptos"/>
        </w:rPr>
        <w:t xml:space="preserve">Aansluitend hierop is het zinvol om aan de slag te gaan met de hogere orde denkvragen. </w:t>
      </w:r>
      <w:r w:rsidR="00EE132E">
        <w:rPr>
          <w:rFonts w:ascii="Aptos" w:hAnsi="Aptos"/>
        </w:rPr>
        <w:t xml:space="preserve">Als er gelezen wordt in thema’s is het makkelijker om tot hogere orde denkvragen te komen omdat er meer teksten in samenhang met elkaar gelezen worden en er makkelijker beroep gedaan kan worden op denkvaardigheden die passen bij </w:t>
      </w:r>
      <w:r w:rsidR="003367DD">
        <w:rPr>
          <w:rFonts w:ascii="Aptos" w:hAnsi="Aptos"/>
        </w:rPr>
        <w:t xml:space="preserve">analyseren, evalueren en creëren. </w:t>
      </w:r>
      <w:r w:rsidRPr="002F440B">
        <w:rPr>
          <w:rFonts w:ascii="Aptos" w:hAnsi="Aptos"/>
        </w:rPr>
        <w:t>Eén van de teamleden heeft bij het voorbereiden van de les AI ingezet voor het bedenken van hogere orde denkvragen. Dit bleek (verrassend) effectief. Vervolgonderzoek zou zich kunnen richten op de vraag hoe de inzet van AI ondersteunend kan zijn aan het ontwerpen van effectieve leeslessen.</w:t>
      </w:r>
    </w:p>
    <w:p w14:paraId="1C20D2CE" w14:textId="77777777" w:rsidR="00B6279A" w:rsidRPr="002F440B" w:rsidRDefault="00B6279A" w:rsidP="00D03F49">
      <w:pPr>
        <w:spacing w:after="0"/>
        <w:rPr>
          <w:rFonts w:ascii="Aptos" w:hAnsi="Aptos"/>
        </w:rPr>
      </w:pPr>
    </w:p>
    <w:p w14:paraId="6FAF70E9" w14:textId="675086FE" w:rsidR="002548BB" w:rsidRPr="00FA71DF" w:rsidRDefault="00EA1F49" w:rsidP="000B6A15">
      <w:pPr>
        <w:pStyle w:val="Kop3"/>
        <w:rPr>
          <w:rFonts w:ascii="Aptos" w:hAnsi="Aptos"/>
          <w:b/>
          <w:bCs/>
          <w:color w:val="auto"/>
        </w:rPr>
      </w:pPr>
      <w:bookmarkStart w:id="31" w:name="_Toc200893126"/>
      <w:r w:rsidRPr="00FA71DF">
        <w:rPr>
          <w:rFonts w:ascii="Aptos" w:hAnsi="Aptos"/>
          <w:b/>
          <w:bCs/>
          <w:color w:val="auto"/>
        </w:rPr>
        <w:t>5</w:t>
      </w:r>
      <w:r w:rsidR="002548BB" w:rsidRPr="00FA71DF">
        <w:rPr>
          <w:rFonts w:ascii="Aptos" w:hAnsi="Aptos"/>
          <w:b/>
          <w:bCs/>
          <w:color w:val="auto"/>
        </w:rPr>
        <w:t>.</w:t>
      </w:r>
      <w:r w:rsidR="001848D6" w:rsidRPr="00FA71DF">
        <w:rPr>
          <w:rFonts w:ascii="Aptos" w:hAnsi="Aptos"/>
          <w:b/>
          <w:bCs/>
          <w:color w:val="auto"/>
        </w:rPr>
        <w:t>2</w:t>
      </w:r>
      <w:r w:rsidR="002548BB" w:rsidRPr="00FA71DF">
        <w:rPr>
          <w:rFonts w:ascii="Aptos" w:hAnsi="Aptos"/>
          <w:b/>
          <w:bCs/>
          <w:color w:val="auto"/>
        </w:rPr>
        <w:t>.3</w:t>
      </w:r>
      <w:r w:rsidR="002548BB" w:rsidRPr="00FA71DF">
        <w:rPr>
          <w:rFonts w:ascii="Aptos" w:hAnsi="Aptos"/>
          <w:b/>
          <w:bCs/>
          <w:color w:val="auto"/>
        </w:rPr>
        <w:tab/>
        <w:t>Differentiatie</w:t>
      </w:r>
      <w:bookmarkEnd w:id="31"/>
    </w:p>
    <w:p w14:paraId="388B8B0A" w14:textId="52DBAD76" w:rsidR="002548BB" w:rsidRDefault="002548BB" w:rsidP="00D03F49">
      <w:pPr>
        <w:spacing w:after="0"/>
        <w:rPr>
          <w:rFonts w:ascii="Aptos" w:hAnsi="Aptos"/>
        </w:rPr>
      </w:pPr>
      <w:r w:rsidRPr="002F440B">
        <w:rPr>
          <w:rFonts w:ascii="Aptos" w:hAnsi="Aptos"/>
        </w:rPr>
        <w:t>In de kijkwijzer zitten vragen die betrekking hebben op differentiatie</w:t>
      </w:r>
      <w:r w:rsidR="00CE1AB2">
        <w:rPr>
          <w:rFonts w:ascii="Aptos" w:hAnsi="Aptos"/>
        </w:rPr>
        <w:t>:</w:t>
      </w:r>
      <w:r w:rsidR="007A179F">
        <w:rPr>
          <w:rFonts w:ascii="Aptos" w:hAnsi="Aptos"/>
        </w:rPr>
        <w:t xml:space="preserve"> k</w:t>
      </w:r>
      <w:r w:rsidRPr="002F440B">
        <w:rPr>
          <w:rFonts w:ascii="Aptos" w:hAnsi="Aptos"/>
        </w:rPr>
        <w:t>rijgen zwakkere lezers extra ondersteuning en krijgen sterkere lezers extra uitdaging. Uit de lesbezoeken kwam duidelijk naar voren dat daar nog weinig aandacht aan wordt gegeven binnen het leesonderwijs op Het Baken. Hier ligt een kans om binnen het leesonderwijs beter tegemoet te komen aan individuele onderwijsbehoeften.</w:t>
      </w:r>
    </w:p>
    <w:p w14:paraId="753EA2FE" w14:textId="77777777" w:rsidR="00B6279A" w:rsidRPr="002F440B" w:rsidRDefault="00B6279A" w:rsidP="00D03F49">
      <w:pPr>
        <w:spacing w:after="0"/>
        <w:rPr>
          <w:rFonts w:ascii="Aptos" w:hAnsi="Aptos"/>
        </w:rPr>
      </w:pPr>
    </w:p>
    <w:p w14:paraId="5C61C3CA" w14:textId="1C445F38" w:rsidR="002548BB" w:rsidRPr="00FA71DF" w:rsidRDefault="00EA1F49" w:rsidP="000B6A15">
      <w:pPr>
        <w:pStyle w:val="Kop3"/>
        <w:rPr>
          <w:rFonts w:ascii="Aptos" w:hAnsi="Aptos"/>
          <w:b/>
          <w:bCs/>
          <w:color w:val="auto"/>
        </w:rPr>
      </w:pPr>
      <w:bookmarkStart w:id="32" w:name="_Toc200893127"/>
      <w:r w:rsidRPr="00FA71DF">
        <w:rPr>
          <w:rFonts w:ascii="Aptos" w:hAnsi="Aptos"/>
          <w:b/>
          <w:bCs/>
          <w:color w:val="auto"/>
        </w:rPr>
        <w:t>5</w:t>
      </w:r>
      <w:r w:rsidR="002548BB" w:rsidRPr="00FA71DF">
        <w:rPr>
          <w:rFonts w:ascii="Aptos" w:hAnsi="Aptos"/>
          <w:b/>
          <w:bCs/>
          <w:color w:val="auto"/>
        </w:rPr>
        <w:t>.</w:t>
      </w:r>
      <w:r w:rsidR="001848D6" w:rsidRPr="00FA71DF">
        <w:rPr>
          <w:rFonts w:ascii="Aptos" w:hAnsi="Aptos"/>
          <w:b/>
          <w:bCs/>
          <w:color w:val="auto"/>
        </w:rPr>
        <w:t>2</w:t>
      </w:r>
      <w:r w:rsidR="002548BB" w:rsidRPr="00FA71DF">
        <w:rPr>
          <w:rFonts w:ascii="Aptos" w:hAnsi="Aptos"/>
          <w:b/>
          <w:bCs/>
          <w:color w:val="auto"/>
        </w:rPr>
        <w:t>.4</w:t>
      </w:r>
      <w:r w:rsidR="002548BB" w:rsidRPr="00FA71DF">
        <w:rPr>
          <w:rFonts w:ascii="Aptos" w:hAnsi="Aptos"/>
          <w:b/>
          <w:bCs/>
          <w:color w:val="auto"/>
        </w:rPr>
        <w:tab/>
        <w:t>Didactiek</w:t>
      </w:r>
      <w:bookmarkEnd w:id="32"/>
    </w:p>
    <w:p w14:paraId="16D5AF0F" w14:textId="14EFC6EC" w:rsidR="002548BB" w:rsidRPr="002F440B" w:rsidRDefault="002548BB" w:rsidP="00D03F49">
      <w:pPr>
        <w:spacing w:after="0"/>
        <w:rPr>
          <w:rFonts w:ascii="Aptos" w:hAnsi="Aptos"/>
        </w:rPr>
      </w:pPr>
      <w:r w:rsidRPr="002F440B">
        <w:rPr>
          <w:rFonts w:ascii="Aptos" w:hAnsi="Aptos"/>
        </w:rPr>
        <w:t xml:space="preserve">Ook op het gebied van didactiek zijn er mooie aanknopingspunten om mee verder te gaan. Zo is duidelijk geworden uit de klassenbezoeken dat het </w:t>
      </w:r>
      <w:proofErr w:type="spellStart"/>
      <w:r w:rsidRPr="002F440B">
        <w:rPr>
          <w:rFonts w:ascii="Aptos" w:hAnsi="Aptos"/>
        </w:rPr>
        <w:t>modelen</w:t>
      </w:r>
      <w:proofErr w:type="spellEnd"/>
      <w:r w:rsidRPr="002F440B">
        <w:rPr>
          <w:rFonts w:ascii="Aptos" w:hAnsi="Aptos"/>
        </w:rPr>
        <w:t xml:space="preserve"> tijdens instructiemomenten bijna niet gebeur</w:t>
      </w:r>
      <w:r w:rsidR="0076026F">
        <w:rPr>
          <w:rFonts w:ascii="Aptos" w:hAnsi="Aptos"/>
        </w:rPr>
        <w:t>t</w:t>
      </w:r>
      <w:r w:rsidRPr="002F440B">
        <w:rPr>
          <w:rFonts w:ascii="Aptos" w:hAnsi="Aptos"/>
        </w:rPr>
        <w:t xml:space="preserve">. Vanuit de literatuur is bekend dat </w:t>
      </w:r>
      <w:proofErr w:type="spellStart"/>
      <w:r w:rsidRPr="002F440B">
        <w:rPr>
          <w:rFonts w:ascii="Aptos" w:hAnsi="Aptos"/>
        </w:rPr>
        <w:t>modelen</w:t>
      </w:r>
      <w:proofErr w:type="spellEnd"/>
      <w:r w:rsidRPr="002F440B">
        <w:rPr>
          <w:rFonts w:ascii="Aptos" w:hAnsi="Aptos"/>
        </w:rPr>
        <w:t xml:space="preserve"> juist enorm effectief is, omdat je de kinderen meeneemt in jouw leesaanpak. Als leerkracht ben jij een leesexpert en is het helpend om die expertise expliciet te delen in de klas.</w:t>
      </w:r>
      <w:r w:rsidR="0076026F">
        <w:rPr>
          <w:rFonts w:ascii="Aptos" w:hAnsi="Aptos"/>
        </w:rPr>
        <w:t xml:space="preserve"> </w:t>
      </w:r>
      <w:r w:rsidRPr="002F440B">
        <w:rPr>
          <w:rFonts w:ascii="Aptos" w:hAnsi="Aptos"/>
        </w:rPr>
        <w:t xml:space="preserve">Behalve </w:t>
      </w:r>
      <w:proofErr w:type="spellStart"/>
      <w:r w:rsidRPr="002F440B">
        <w:rPr>
          <w:rFonts w:ascii="Aptos" w:hAnsi="Aptos"/>
        </w:rPr>
        <w:t>modelen</w:t>
      </w:r>
      <w:proofErr w:type="spellEnd"/>
      <w:r w:rsidRPr="002F440B">
        <w:rPr>
          <w:rFonts w:ascii="Aptos" w:hAnsi="Aptos"/>
        </w:rPr>
        <w:t xml:space="preserve"> zijn ook het ‘wekken van de interesse van leerlingen’ en ‘aandacht besteden aan de tekststructuur’ onderwerpen die opgepakt kunnen worden.</w:t>
      </w:r>
    </w:p>
    <w:p w14:paraId="672F1939" w14:textId="77777777" w:rsidR="00A646E0" w:rsidRPr="00AB011F" w:rsidRDefault="00A646E0" w:rsidP="00A646E0">
      <w:pPr>
        <w:spacing w:after="0"/>
        <w:rPr>
          <w:rFonts w:ascii="Aptos" w:hAnsi="Aptos" w:cs="Calibri"/>
        </w:rPr>
      </w:pPr>
    </w:p>
    <w:p w14:paraId="1B0373CE" w14:textId="77777777" w:rsidR="000B39A7" w:rsidRDefault="000B39A7" w:rsidP="002C1404">
      <w:pPr>
        <w:spacing w:after="0"/>
      </w:pPr>
    </w:p>
    <w:p w14:paraId="034379F5" w14:textId="381FD6A2" w:rsidR="00FE3317" w:rsidRPr="00FA71DF" w:rsidRDefault="00FE3317" w:rsidP="000B6A15">
      <w:pPr>
        <w:pStyle w:val="Kop1"/>
        <w:rPr>
          <w:b/>
          <w:bCs/>
          <w:color w:val="auto"/>
          <w:sz w:val="28"/>
          <w:szCs w:val="28"/>
        </w:rPr>
      </w:pPr>
      <w:bookmarkStart w:id="33" w:name="_Toc200893128"/>
      <w:r w:rsidRPr="00FA71DF">
        <w:rPr>
          <w:b/>
          <w:bCs/>
          <w:color w:val="auto"/>
          <w:sz w:val="28"/>
          <w:szCs w:val="28"/>
        </w:rPr>
        <w:lastRenderedPageBreak/>
        <w:t>B</w:t>
      </w:r>
      <w:r w:rsidR="00951F2B" w:rsidRPr="00FA71DF">
        <w:rPr>
          <w:b/>
          <w:bCs/>
          <w:color w:val="auto"/>
          <w:sz w:val="28"/>
          <w:szCs w:val="28"/>
        </w:rPr>
        <w:t>RONNEN</w:t>
      </w:r>
      <w:bookmarkEnd w:id="33"/>
    </w:p>
    <w:p w14:paraId="4EAA4CF9" w14:textId="77777777" w:rsidR="00FE3317" w:rsidRDefault="00FE3317" w:rsidP="00FE3317">
      <w:pPr>
        <w:spacing w:after="0"/>
      </w:pPr>
    </w:p>
    <w:p w14:paraId="4B168492" w14:textId="24A155DE" w:rsidR="005C600E" w:rsidRDefault="00FE3317" w:rsidP="006153BB">
      <w:pPr>
        <w:spacing w:after="0"/>
        <w:ind w:left="426" w:hanging="426"/>
      </w:pPr>
      <w:proofErr w:type="spellStart"/>
      <w:r w:rsidRPr="003A51FC">
        <w:t>Bogaerds</w:t>
      </w:r>
      <w:proofErr w:type="spellEnd"/>
      <w:r w:rsidRPr="003A51FC">
        <w:t>-Hazenberg, S.T.M., Evers-</w:t>
      </w:r>
      <w:proofErr w:type="spellStart"/>
      <w:r w:rsidRPr="003A51FC">
        <w:t>Vermeul</w:t>
      </w:r>
      <w:proofErr w:type="spellEnd"/>
      <w:r w:rsidRPr="003A51FC">
        <w:t>, J. &amp; van den Bergh, H.H. (2022). Tekststructuur onderwijzen: waarom en hoe?</w:t>
      </w:r>
      <w:r w:rsidRPr="003A51FC">
        <w:rPr>
          <w:i/>
          <w:iCs/>
        </w:rPr>
        <w:t> In WODN Werkgroep Onderzoek Didactiek Nederlands (Ed.), Handboek Didactiek Nederlands. Levende Talen. </w:t>
      </w:r>
      <w:r w:rsidRPr="003A51FC">
        <w:t xml:space="preserve">Geraadpleegd </w:t>
      </w:r>
      <w:r>
        <w:t>februari 2024</w:t>
      </w:r>
      <w:r w:rsidRPr="003A51FC">
        <w:t xml:space="preserve"> via: </w:t>
      </w:r>
      <w:hyperlink r:id="rId14" w:history="1">
        <w:r w:rsidR="005C600E" w:rsidRPr="00062216">
          <w:rPr>
            <w:rStyle w:val="Hyperlink"/>
          </w:rPr>
          <w:t>https://didactieknederlands.nl/handboek/2023/02/tekststructuur-onderwijzen-waarom-en-hoe/</w:t>
        </w:r>
      </w:hyperlink>
    </w:p>
    <w:p w14:paraId="67F25B04" w14:textId="77777777" w:rsidR="005C600E" w:rsidRDefault="005C600E" w:rsidP="006153BB">
      <w:pPr>
        <w:spacing w:after="0"/>
        <w:ind w:left="426" w:hanging="426"/>
      </w:pPr>
    </w:p>
    <w:p w14:paraId="454B474B" w14:textId="437483D5" w:rsidR="00FE3317" w:rsidRDefault="00FE3317" w:rsidP="006153BB">
      <w:pPr>
        <w:spacing w:after="0"/>
        <w:ind w:left="426" w:hanging="426"/>
      </w:pPr>
      <w:r>
        <w:t xml:space="preserve">Eskes, M. (2023). </w:t>
      </w:r>
      <w:r w:rsidRPr="00C82D28">
        <w:rPr>
          <w:i/>
          <w:iCs/>
        </w:rPr>
        <w:t>Begrijpend Lezen in een doorgaande lijn</w:t>
      </w:r>
      <w:r>
        <w:t xml:space="preserve">. </w:t>
      </w:r>
      <w:r w:rsidRPr="0062327D">
        <w:rPr>
          <w:i/>
          <w:iCs/>
        </w:rPr>
        <w:t>Een praktisch handboek voor de basisschool.</w:t>
      </w:r>
      <w:r>
        <w:t xml:space="preserve"> Uitgeverij Pica.</w:t>
      </w:r>
    </w:p>
    <w:p w14:paraId="0C0403BA" w14:textId="77777777" w:rsidR="00EF51FD" w:rsidRDefault="00EF51FD" w:rsidP="006153BB">
      <w:pPr>
        <w:spacing w:after="0"/>
        <w:ind w:left="426" w:hanging="426"/>
      </w:pPr>
    </w:p>
    <w:p w14:paraId="2BB7671E" w14:textId="2D7FB6CB" w:rsidR="00EF51FD" w:rsidRDefault="00EF51FD" w:rsidP="00AC4538">
      <w:pPr>
        <w:spacing w:after="0"/>
        <w:ind w:left="426" w:hanging="426"/>
      </w:pPr>
      <w:proofErr w:type="spellStart"/>
      <w:r w:rsidRPr="00EF51FD">
        <w:t>Gobyn</w:t>
      </w:r>
      <w:proofErr w:type="spellEnd"/>
      <w:r w:rsidRPr="00EF51FD">
        <w:t xml:space="preserve">. S., et al. (2019). </w:t>
      </w:r>
      <w:r w:rsidRPr="005C600E">
        <w:rPr>
          <w:i/>
          <w:iCs/>
        </w:rPr>
        <w:t>Sleutels voor effectief begrijpend lezen - inspiratie voor een eigentijdse didactiek in het basisonderwijs</w:t>
      </w:r>
      <w:r w:rsidRPr="00EF51FD">
        <w:t>. Brussel: Vlaamse Onderwijsraad.</w:t>
      </w:r>
    </w:p>
    <w:p w14:paraId="73FACF46" w14:textId="77777777" w:rsidR="00FE3317" w:rsidRDefault="00FE3317" w:rsidP="00AC4538">
      <w:pPr>
        <w:spacing w:after="0"/>
        <w:ind w:left="426" w:hanging="426"/>
      </w:pPr>
    </w:p>
    <w:p w14:paraId="77EEB81F" w14:textId="77777777" w:rsidR="00FE3317" w:rsidRDefault="00FE3317" w:rsidP="00AC4538">
      <w:pPr>
        <w:spacing w:after="0"/>
        <w:ind w:left="426" w:hanging="426"/>
      </w:pPr>
      <w:proofErr w:type="spellStart"/>
      <w:r>
        <w:t>Hebbrecht</w:t>
      </w:r>
      <w:proofErr w:type="spellEnd"/>
      <w:r>
        <w:t xml:space="preserve">, J. &amp; </w:t>
      </w:r>
      <w:proofErr w:type="spellStart"/>
      <w:r>
        <w:t>Vansteelandt</w:t>
      </w:r>
      <w:proofErr w:type="spellEnd"/>
      <w:r>
        <w:t xml:space="preserve">, I. (2023). </w:t>
      </w:r>
      <w:r w:rsidRPr="005B1FAC">
        <w:rPr>
          <w:i/>
          <w:iCs/>
        </w:rPr>
        <w:t>Van leerlingen lezers maken</w:t>
      </w:r>
      <w:r>
        <w:t xml:space="preserve">. </w:t>
      </w:r>
      <w:proofErr w:type="spellStart"/>
      <w:r>
        <w:t>Lannoo</w:t>
      </w:r>
      <w:proofErr w:type="spellEnd"/>
      <w:r>
        <w:t xml:space="preserve"> Campus.</w:t>
      </w:r>
    </w:p>
    <w:p w14:paraId="1C1A7BAB" w14:textId="77777777" w:rsidR="00FE3317" w:rsidRDefault="00FE3317" w:rsidP="00AC4538">
      <w:pPr>
        <w:spacing w:after="0"/>
        <w:ind w:left="426" w:hanging="426"/>
      </w:pPr>
    </w:p>
    <w:p w14:paraId="3F071315" w14:textId="77777777" w:rsidR="00FE3317" w:rsidRDefault="00FE3317" w:rsidP="00AC4538">
      <w:pPr>
        <w:spacing w:after="0"/>
        <w:ind w:left="426" w:hanging="426"/>
      </w:pPr>
      <w:r>
        <w:t xml:space="preserve">Heister-Swart, N. &amp; Bruggink, M. (2018). De rol van woordenschat op begrijpend lezen. </w:t>
      </w:r>
      <w:hyperlink r:id="rId15" w:history="1">
        <w:r w:rsidRPr="000D3C39">
          <w:rPr>
            <w:rStyle w:val="Hyperlink"/>
          </w:rPr>
          <w:t>https://www.nro.nl/sites/nro/files/migrate/brochure_nicoleswart_begrijpendlezen.pdf</w:t>
        </w:r>
      </w:hyperlink>
      <w:r w:rsidRPr="000D3C39">
        <w:t xml:space="preserve"> (geraa</w:t>
      </w:r>
      <w:r>
        <w:t>dpleegd op 06-05-2025).</w:t>
      </w:r>
    </w:p>
    <w:p w14:paraId="6269804B" w14:textId="77777777" w:rsidR="00331E8E" w:rsidRDefault="00331E8E" w:rsidP="00AC4538">
      <w:pPr>
        <w:spacing w:after="0"/>
        <w:ind w:left="426" w:hanging="426"/>
      </w:pPr>
    </w:p>
    <w:p w14:paraId="0D73DCCE" w14:textId="77777777" w:rsidR="00FE3317" w:rsidRPr="00CA2098" w:rsidRDefault="00FE3317" w:rsidP="00AC4538">
      <w:pPr>
        <w:spacing w:after="0"/>
        <w:ind w:left="426" w:hanging="426"/>
      </w:pPr>
      <w:proofErr w:type="spellStart"/>
      <w:r w:rsidRPr="00813D18">
        <w:t>Lapp</w:t>
      </w:r>
      <w:proofErr w:type="spellEnd"/>
      <w:r w:rsidRPr="00813D18">
        <w:t>., D. (2018)</w:t>
      </w:r>
      <w:r w:rsidRPr="00793DCD">
        <w:t>.</w:t>
      </w:r>
      <w:r w:rsidRPr="00813D18">
        <w:t xml:space="preserve"> </w:t>
      </w:r>
      <w:r w:rsidRPr="00793DCD">
        <w:rPr>
          <w:i/>
          <w:iCs/>
        </w:rPr>
        <w:t>Closer reading. Werken aan dieper tekstbegrip in het basisonderwijs</w:t>
      </w:r>
      <w:r>
        <w:t>. Pica</w:t>
      </w:r>
    </w:p>
    <w:p w14:paraId="30EA8BF3" w14:textId="77777777" w:rsidR="00FE3317" w:rsidRPr="00CA2098" w:rsidRDefault="00FE3317" w:rsidP="00AC4538">
      <w:pPr>
        <w:spacing w:after="0"/>
        <w:ind w:left="426" w:hanging="426"/>
      </w:pPr>
    </w:p>
    <w:p w14:paraId="3107BD33" w14:textId="77777777" w:rsidR="00FE3317" w:rsidRDefault="00FE3317" w:rsidP="00AC4538">
      <w:pPr>
        <w:spacing w:after="0"/>
        <w:ind w:left="426" w:hanging="426"/>
      </w:pPr>
      <w:r w:rsidRPr="005A2F86">
        <w:t>Smits, A</w:t>
      </w:r>
      <w:r>
        <w:t xml:space="preserve">. </w:t>
      </w:r>
      <w:r w:rsidRPr="005A2F86">
        <w:t xml:space="preserve">&amp; </w:t>
      </w:r>
      <w:proofErr w:type="spellStart"/>
      <w:r w:rsidRPr="005A2F86">
        <w:t>Koeven</w:t>
      </w:r>
      <w:proofErr w:type="spellEnd"/>
      <w:r w:rsidRPr="005A2F86">
        <w:t xml:space="preserve">, E. (2017). </w:t>
      </w:r>
      <w:r w:rsidRPr="0062327D">
        <w:t>Goed taalonderwijs biedt kansen aan alle leerlingen</w:t>
      </w:r>
      <w:r w:rsidRPr="005A2F86">
        <w:t xml:space="preserve">. </w:t>
      </w:r>
      <w:r w:rsidRPr="0062327D">
        <w:rPr>
          <w:i/>
          <w:iCs/>
        </w:rPr>
        <w:t>Tijdschrift Taal</w:t>
      </w:r>
      <w:r>
        <w:t>,</w:t>
      </w:r>
      <w:r w:rsidRPr="005A2F86">
        <w:t xml:space="preserve"> </w:t>
      </w:r>
      <w:r w:rsidRPr="0062327D">
        <w:rPr>
          <w:i/>
          <w:iCs/>
        </w:rPr>
        <w:t>7</w:t>
      </w:r>
      <w:r>
        <w:t>, p.</w:t>
      </w:r>
      <w:r w:rsidRPr="005A2F86">
        <w:t xml:space="preserve"> 34-38.</w:t>
      </w:r>
    </w:p>
    <w:p w14:paraId="10F211CA" w14:textId="77777777" w:rsidR="00FE3317" w:rsidRDefault="00FE3317" w:rsidP="00AC4538">
      <w:pPr>
        <w:spacing w:after="0"/>
        <w:ind w:left="426" w:hanging="426"/>
      </w:pPr>
    </w:p>
    <w:p w14:paraId="31A13811" w14:textId="77777777" w:rsidR="00FE3317" w:rsidRDefault="00FE3317" w:rsidP="00AC4538">
      <w:pPr>
        <w:spacing w:after="0"/>
        <w:ind w:left="426" w:hanging="426"/>
      </w:pPr>
      <w:r w:rsidRPr="005A2F86">
        <w:t>Smits, A</w:t>
      </w:r>
      <w:r>
        <w:t xml:space="preserve">. </w:t>
      </w:r>
      <w:r w:rsidRPr="005A2F86">
        <w:t xml:space="preserve">&amp; </w:t>
      </w:r>
      <w:proofErr w:type="spellStart"/>
      <w:r w:rsidRPr="005A2F86">
        <w:t>Koeven</w:t>
      </w:r>
      <w:proofErr w:type="spellEnd"/>
      <w:r w:rsidRPr="005A2F86">
        <w:t>, E. (20</w:t>
      </w:r>
      <w:r>
        <w:t>20</w:t>
      </w:r>
      <w:r w:rsidRPr="005A2F86">
        <w:t xml:space="preserve">). </w:t>
      </w:r>
      <w:r w:rsidRPr="005B1FAC">
        <w:rPr>
          <w:i/>
          <w:iCs/>
        </w:rPr>
        <w:t>Rijke Taal</w:t>
      </w:r>
      <w:r>
        <w:t>. Boom uitgevers.</w:t>
      </w:r>
    </w:p>
    <w:p w14:paraId="10F0BB2C" w14:textId="77777777" w:rsidR="00FE3317" w:rsidRDefault="00FE3317" w:rsidP="00AC4538">
      <w:pPr>
        <w:spacing w:after="0"/>
        <w:ind w:left="426" w:hanging="426"/>
      </w:pPr>
    </w:p>
    <w:p w14:paraId="7E493609" w14:textId="77777777" w:rsidR="00FE3317" w:rsidRDefault="00FE3317" w:rsidP="00AC4538">
      <w:pPr>
        <w:spacing w:after="0"/>
        <w:ind w:left="426" w:hanging="426"/>
      </w:pPr>
      <w:r>
        <w:t xml:space="preserve">Snel, M. (2023). </w:t>
      </w:r>
      <w:r w:rsidRPr="00C45D34">
        <w:rPr>
          <w:i/>
          <w:iCs/>
        </w:rPr>
        <w:t>Kwaliteitswaaier: Effectief Onderwijs in Begrijpend Lezen</w:t>
      </w:r>
      <w:r>
        <w:t xml:space="preserve">. </w:t>
      </w:r>
      <w:r w:rsidRPr="007B4DF7">
        <w:t>www.platformsamenonderzoeken.nl/samenwerkingsrelatie/kennistafel-effectief-leesonderwijs</w:t>
      </w:r>
    </w:p>
    <w:p w14:paraId="59AAFA2B" w14:textId="77777777" w:rsidR="00FE3317" w:rsidRDefault="00FE3317" w:rsidP="00AC4538">
      <w:pPr>
        <w:spacing w:after="0"/>
        <w:ind w:left="426" w:hanging="426"/>
      </w:pPr>
    </w:p>
    <w:p w14:paraId="0F4C2A0D" w14:textId="77777777" w:rsidR="00FE3317" w:rsidRDefault="00FE3317" w:rsidP="00AC4538">
      <w:pPr>
        <w:spacing w:after="0"/>
        <w:ind w:left="426" w:hanging="426"/>
      </w:pPr>
      <w:r w:rsidRPr="004103CA">
        <w:t xml:space="preserve">Swart, N. M., Gubbels, J., in ‘t Zandt, M., Wolbers, M. H. J., &amp; Segers, E. (2023). </w:t>
      </w:r>
      <w:r w:rsidRPr="00793DCD">
        <w:rPr>
          <w:i/>
          <w:iCs/>
        </w:rPr>
        <w:t>PIRLS-2021: Trends in leesprestaties, leesattitude en leesgedrag van tienjarigen uit Nederland.</w:t>
      </w:r>
      <w:r w:rsidRPr="004103CA">
        <w:t xml:space="preserve"> Expertisecentrum Nederlands</w:t>
      </w:r>
    </w:p>
    <w:p w14:paraId="0A3AECFD" w14:textId="183DA7F7" w:rsidR="00FE3317" w:rsidRDefault="00FE3317">
      <w:r>
        <w:br w:type="page"/>
      </w:r>
    </w:p>
    <w:p w14:paraId="3AE4EA18" w14:textId="28BA32C8" w:rsidR="009812BD" w:rsidRPr="00FA71DF" w:rsidRDefault="009812BD" w:rsidP="000B6A15">
      <w:pPr>
        <w:pStyle w:val="Kop1"/>
        <w:rPr>
          <w:rFonts w:ascii="Aptos" w:hAnsi="Aptos"/>
          <w:b/>
          <w:bCs/>
          <w:color w:val="auto"/>
          <w:sz w:val="28"/>
          <w:szCs w:val="28"/>
        </w:rPr>
      </w:pPr>
      <w:bookmarkStart w:id="34" w:name="_Toc200893129"/>
      <w:r w:rsidRPr="00FA71DF">
        <w:rPr>
          <w:rFonts w:ascii="Aptos" w:hAnsi="Aptos"/>
          <w:b/>
          <w:bCs/>
          <w:color w:val="auto"/>
          <w:sz w:val="28"/>
          <w:szCs w:val="28"/>
        </w:rPr>
        <w:lastRenderedPageBreak/>
        <w:t>BIJLAGEN</w:t>
      </w:r>
      <w:bookmarkEnd w:id="34"/>
    </w:p>
    <w:p w14:paraId="2390C3A4" w14:textId="3A930B31" w:rsidR="00DE7C4E" w:rsidRPr="00D01C3D" w:rsidRDefault="009812BD" w:rsidP="00D01C3D">
      <w:r>
        <w:br w:type="page"/>
      </w:r>
    </w:p>
    <w:p w14:paraId="30068FC3" w14:textId="36AFE015" w:rsidR="00617790" w:rsidRPr="00FA71DF" w:rsidRDefault="00617790" w:rsidP="000B6A15">
      <w:pPr>
        <w:pStyle w:val="Kop2"/>
        <w:rPr>
          <w:rFonts w:ascii="Aptos" w:hAnsi="Aptos"/>
          <w:b/>
          <w:bCs/>
          <w:color w:val="auto"/>
        </w:rPr>
      </w:pPr>
      <w:bookmarkStart w:id="35" w:name="_Toc200893130"/>
      <w:r w:rsidRPr="00FA71DF">
        <w:rPr>
          <w:rFonts w:ascii="Aptos" w:hAnsi="Aptos"/>
          <w:b/>
          <w:bCs/>
          <w:color w:val="auto"/>
        </w:rPr>
        <w:lastRenderedPageBreak/>
        <w:t>BIJLAGE 1</w:t>
      </w:r>
      <w:bookmarkEnd w:id="35"/>
    </w:p>
    <w:p w14:paraId="75E3153C" w14:textId="77777777" w:rsidR="00617790" w:rsidRDefault="00617790" w:rsidP="002C1404">
      <w:pPr>
        <w:spacing w:after="0"/>
        <w:rPr>
          <w:b/>
          <w:bCs/>
        </w:rPr>
      </w:pPr>
    </w:p>
    <w:p w14:paraId="168D9E3C" w14:textId="06C6060F" w:rsidR="0017127C" w:rsidRPr="003F2228" w:rsidRDefault="003F2228" w:rsidP="002C1404">
      <w:pPr>
        <w:spacing w:after="0"/>
        <w:rPr>
          <w:b/>
          <w:bCs/>
        </w:rPr>
      </w:pPr>
      <w:r w:rsidRPr="003F2228">
        <w:rPr>
          <w:b/>
          <w:bCs/>
        </w:rPr>
        <w:t>Verantwoording k</w:t>
      </w:r>
      <w:r w:rsidR="0059760F" w:rsidRPr="003F2228">
        <w:rPr>
          <w:b/>
          <w:bCs/>
        </w:rPr>
        <w:t>ijkwijzer</w:t>
      </w:r>
    </w:p>
    <w:p w14:paraId="483D4C6D" w14:textId="64129238" w:rsidR="0059760F" w:rsidRDefault="0059760F" w:rsidP="002C1404">
      <w:pPr>
        <w:spacing w:after="0"/>
      </w:pPr>
      <w:r>
        <w:t xml:space="preserve">Er zijn diverse kijkwijzers in omloop die </w:t>
      </w:r>
      <w:r w:rsidR="007C385D">
        <w:t xml:space="preserve">gebruikt kunnen worden bij een observatie van een (begrijpend)leesles. </w:t>
      </w:r>
      <w:r w:rsidR="00F82EE1">
        <w:t xml:space="preserve">Via websites over lezen en leren alsook in boeken rond deze onderwerpen zijn kijkwijzers te vinden. </w:t>
      </w:r>
      <w:r w:rsidR="007C385D">
        <w:t>Voor dit onderzoek</w:t>
      </w:r>
      <w:r w:rsidR="001732CB">
        <w:t xml:space="preserve"> is een eigen kijkwijzer samengesteld</w:t>
      </w:r>
      <w:r w:rsidR="00382ED2">
        <w:t xml:space="preserve"> die gebaseerd is op </w:t>
      </w:r>
      <w:r w:rsidR="007A2A7C">
        <w:t>de Kwaliteitswaaier</w:t>
      </w:r>
      <w:r w:rsidR="00C45D34">
        <w:t>: Effectief Onderwijs in Begrijpend Lezen, van Mirjam Snel (2023).</w:t>
      </w:r>
    </w:p>
    <w:p w14:paraId="6AB30041" w14:textId="77777777" w:rsidR="00F53804" w:rsidRDefault="00F53804" w:rsidP="002C1404">
      <w:pPr>
        <w:spacing w:after="0"/>
      </w:pPr>
    </w:p>
    <w:p w14:paraId="3EF1E85C" w14:textId="73F08C3E" w:rsidR="00FA394D" w:rsidRDefault="003A0B00" w:rsidP="002C1404">
      <w:pPr>
        <w:spacing w:after="0"/>
      </w:pPr>
      <w:r>
        <w:t xml:space="preserve">De kijkwijzer is verdeeld in </w:t>
      </w:r>
      <w:r w:rsidR="00C87108">
        <w:t xml:space="preserve">vijf onderdelen. Er zijn items over de tekst, </w:t>
      </w:r>
      <w:r w:rsidR="00E5368A">
        <w:t xml:space="preserve">de oriëntatiefase, </w:t>
      </w:r>
      <w:r w:rsidR="00EA6BB0">
        <w:t>de introductiefase</w:t>
      </w:r>
      <w:r w:rsidR="00EC21B0">
        <w:t>, de instructie/verwerking</w:t>
      </w:r>
      <w:r w:rsidR="0035583F">
        <w:t xml:space="preserve"> en de afsluiting van de les. </w:t>
      </w:r>
      <w:r w:rsidR="00FA394D">
        <w:t xml:space="preserve">De kijkwijzer bevat </w:t>
      </w:r>
      <w:r w:rsidR="005D196D">
        <w:t>21</w:t>
      </w:r>
      <w:r w:rsidR="00FA394D">
        <w:t xml:space="preserve"> items die allemaal gescoord worden met een ja of een nee. De vraag die bij de meeste items gesteld </w:t>
      </w:r>
      <w:r w:rsidR="00EA5895">
        <w:t xml:space="preserve">wordt is: zie ik dit terug in de les? Ja / nee. We hebben best uitgebreid gesproken over de manier van scoren. </w:t>
      </w:r>
      <w:r w:rsidR="00CB2549">
        <w:t xml:space="preserve">Een ja / nee score is duidelijk en je kunt daarmee ook duidelijke uitspraken doen. Een nadeel hiervan is dat je </w:t>
      </w:r>
      <w:r w:rsidR="002E30F1">
        <w:t>weinig nuance aan kunt brengen. Iets gezien hebben in de les zegt niet per definitie dat het genoeg is of goed genoeg is. Om toch de mogelijkheid te hebben om wat nuance aan te kunnen brengen tijdens lesbezoeken</w:t>
      </w:r>
      <w:r w:rsidR="00C161C2">
        <w:t xml:space="preserve">, is de kijkwijzer aangevuld met </w:t>
      </w:r>
      <w:r w:rsidR="00792C40">
        <w:t xml:space="preserve">een </w:t>
      </w:r>
      <w:r w:rsidR="00C161C2">
        <w:t xml:space="preserve">opmerkingenblok. De items worden gescoord met ja of nee en indien nodig </w:t>
      </w:r>
      <w:r w:rsidR="00106C89">
        <w:t>kan het opmerkingenblok gebruikt worden om aanvullende opmerkingen op te schrijven.</w:t>
      </w:r>
    </w:p>
    <w:p w14:paraId="343BE99E" w14:textId="77777777" w:rsidR="00FC29BD" w:rsidRDefault="00FC29BD" w:rsidP="002C1404">
      <w:pPr>
        <w:spacing w:after="0"/>
      </w:pPr>
    </w:p>
    <w:p w14:paraId="0DE5B5E3" w14:textId="69C11CD9" w:rsidR="00BC2FA6" w:rsidRPr="004816B2" w:rsidRDefault="004816B2" w:rsidP="002C1404">
      <w:pPr>
        <w:spacing w:after="0"/>
        <w:rPr>
          <w:b/>
          <w:bCs/>
        </w:rPr>
      </w:pPr>
      <w:r w:rsidRPr="004816B2">
        <w:rPr>
          <w:b/>
          <w:bCs/>
        </w:rPr>
        <w:t>Tekst</w:t>
      </w:r>
    </w:p>
    <w:p w14:paraId="722FF9FF" w14:textId="667813BB" w:rsidR="002E620F" w:rsidRDefault="002E620F" w:rsidP="002E620F">
      <w:pPr>
        <w:spacing w:after="0"/>
      </w:pPr>
      <w:r>
        <w:t>1.</w:t>
      </w:r>
      <w:r>
        <w:tab/>
        <w:t>De gekozen tekst past bij het thema</w:t>
      </w:r>
      <w:r>
        <w:tab/>
      </w:r>
      <w:r>
        <w:tab/>
      </w:r>
      <w:r>
        <w:tab/>
      </w:r>
      <w:r>
        <w:tab/>
      </w:r>
      <w:r w:rsidR="00BC2FA6">
        <w:tab/>
      </w:r>
      <w:r w:rsidR="00BC2FA6">
        <w:tab/>
      </w:r>
      <w:r>
        <w:t>ja / nee</w:t>
      </w:r>
    </w:p>
    <w:p w14:paraId="3842DE83" w14:textId="69B6BFF8" w:rsidR="00F53804" w:rsidRDefault="002E620F" w:rsidP="002E620F">
      <w:pPr>
        <w:spacing w:after="0"/>
      </w:pPr>
      <w:r>
        <w:t xml:space="preserve">Vanuit de literatuur is bekend dat langere periode lezen binnen een thema effectiever is dan niet binnen een thema lezen. </w:t>
      </w:r>
      <w:r w:rsidR="00173DE7">
        <w:t xml:space="preserve">Langere periode lezen over een thema </w:t>
      </w:r>
      <w:r w:rsidR="00473878">
        <w:t xml:space="preserve">draagt bij aan een grotere woordenschat en stelt leerlingen in staat verbanden te leggen en relaties te zien tussen verschillende teksten en </w:t>
      </w:r>
      <w:r w:rsidR="00912E31">
        <w:t>ideeën</w:t>
      </w:r>
      <w:r w:rsidR="00473878">
        <w:t>.</w:t>
      </w:r>
      <w:r w:rsidR="009D54D3">
        <w:t xml:space="preserve"> Van </w:t>
      </w:r>
      <w:proofErr w:type="spellStart"/>
      <w:r w:rsidR="009D54D3">
        <w:t>Koeven</w:t>
      </w:r>
      <w:proofErr w:type="spellEnd"/>
      <w:r w:rsidR="009D54D3">
        <w:t xml:space="preserve"> </w:t>
      </w:r>
      <w:r w:rsidR="00B86414">
        <w:t xml:space="preserve">en Smits </w:t>
      </w:r>
      <w:r w:rsidR="009D54D3">
        <w:t>(2020</w:t>
      </w:r>
      <w:r w:rsidR="0031146D">
        <w:t xml:space="preserve">, </w:t>
      </w:r>
      <w:proofErr w:type="spellStart"/>
      <w:r w:rsidR="0031146D">
        <w:t>blz</w:t>
      </w:r>
      <w:proofErr w:type="spellEnd"/>
      <w:r w:rsidR="0031146D">
        <w:t xml:space="preserve"> 88)</w:t>
      </w:r>
      <w:r w:rsidR="00B86414">
        <w:t xml:space="preserve"> zeggen hierover: “Hoe rijker het onderwijs</w:t>
      </w:r>
      <w:r w:rsidR="00A97504">
        <w:t>, hoe meer betek</w:t>
      </w:r>
      <w:r w:rsidR="004D2C67">
        <w:t>e</w:t>
      </w:r>
      <w:r w:rsidR="00A97504">
        <w:t>nisnuances en hoe rijker de verbindingen in het lang</w:t>
      </w:r>
      <w:r w:rsidR="002C31C7">
        <w:t>e</w:t>
      </w:r>
      <w:r w:rsidR="00A97504">
        <w:t>termijng</w:t>
      </w:r>
      <w:r w:rsidR="007A4AEB">
        <w:t>e</w:t>
      </w:r>
      <w:r w:rsidR="00A97504">
        <w:t>heugen.”</w:t>
      </w:r>
    </w:p>
    <w:p w14:paraId="71145FCC" w14:textId="2799EA11" w:rsidR="002E620F" w:rsidRDefault="002E620F" w:rsidP="002E620F">
      <w:pPr>
        <w:spacing w:after="0"/>
      </w:pPr>
      <w:r>
        <w:t>2.</w:t>
      </w:r>
      <w:r>
        <w:tab/>
        <w:t>De gekozen tekst is een rijke tekst</w:t>
      </w:r>
      <w:r>
        <w:tab/>
      </w:r>
      <w:r>
        <w:tab/>
      </w:r>
      <w:r>
        <w:tab/>
      </w:r>
      <w:r>
        <w:tab/>
      </w:r>
      <w:r w:rsidR="00BC2FA6">
        <w:tab/>
      </w:r>
      <w:r w:rsidR="00BC2FA6">
        <w:tab/>
      </w:r>
      <w:r>
        <w:t>ja / nee</w:t>
      </w:r>
    </w:p>
    <w:p w14:paraId="78B81CB6" w14:textId="20A2173C" w:rsidR="00F53804" w:rsidRDefault="00256E35" w:rsidP="002E620F">
      <w:pPr>
        <w:spacing w:after="0"/>
      </w:pPr>
      <w:r>
        <w:t xml:space="preserve">Zoals toegelicht in </w:t>
      </w:r>
      <w:r w:rsidR="008E5092">
        <w:t>paragraaf 2.2</w:t>
      </w:r>
      <w:r>
        <w:t xml:space="preserve"> is </w:t>
      </w:r>
      <w:r w:rsidR="00446693">
        <w:t>een rijke tekst een voorwaarde voor een effectieve leesles.</w:t>
      </w:r>
    </w:p>
    <w:p w14:paraId="23B7E6E3" w14:textId="56B54EB0" w:rsidR="002E620F" w:rsidRDefault="002E620F" w:rsidP="002E620F">
      <w:pPr>
        <w:spacing w:after="0"/>
      </w:pPr>
      <w:r>
        <w:t>3.</w:t>
      </w:r>
      <w:r>
        <w:tab/>
        <w:t>Alle leerlingen lezen dezelfde tekst</w:t>
      </w:r>
      <w:r>
        <w:tab/>
      </w:r>
      <w:r>
        <w:tab/>
      </w:r>
      <w:r>
        <w:tab/>
      </w:r>
      <w:r>
        <w:tab/>
      </w:r>
      <w:r w:rsidR="00BC2FA6">
        <w:tab/>
      </w:r>
      <w:r w:rsidR="00BC2FA6">
        <w:tab/>
      </w:r>
      <w:r>
        <w:t>ja / nee</w:t>
      </w:r>
    </w:p>
    <w:p w14:paraId="61214E42" w14:textId="56C45E13" w:rsidR="002E620F" w:rsidRDefault="002E620F" w:rsidP="002E620F">
      <w:pPr>
        <w:spacing w:after="0"/>
      </w:pPr>
      <w:r>
        <w:t xml:space="preserve">Hierbij speelt het Mattheuseffect een rol. Het is van belang om alle leerlingen dezelfde tekst te laten lezen en om dezelfde (hoge) verwachtingen van alle leerlingen te hebben. </w:t>
      </w:r>
      <w:r w:rsidR="00C2584C">
        <w:t xml:space="preserve">Bij het </w:t>
      </w:r>
      <w:r w:rsidR="00906168">
        <w:t xml:space="preserve">werken met niveaugroepen bij leeslessen is bekend dat dit een negatief effect heeft op de zwakkere lezers. </w:t>
      </w:r>
      <w:r w:rsidR="00CD44A5">
        <w:t>Eskes (2023</w:t>
      </w:r>
      <w:r w:rsidR="00E44A55">
        <w:t>, 58</w:t>
      </w:r>
      <w:r w:rsidR="00CD44A5">
        <w:t>) zegt hierover</w:t>
      </w:r>
      <w:r w:rsidR="00E44A55">
        <w:t>: “Lagere verwachtingen hebben</w:t>
      </w:r>
      <w:r w:rsidR="00455648">
        <w:t xml:space="preserve"> van risicoleerlingen</w:t>
      </w:r>
      <w:r w:rsidR="00954159">
        <w:t xml:space="preserve"> en hun een minder intensief aanbod bieden, zorgt per definitie</w:t>
      </w:r>
      <w:r w:rsidR="00C75A37">
        <w:t xml:space="preserve"> niet voor betere leesresultaten.”</w:t>
      </w:r>
    </w:p>
    <w:p w14:paraId="55C411DE" w14:textId="77777777" w:rsidR="002E620F" w:rsidRDefault="002E620F" w:rsidP="002E620F">
      <w:pPr>
        <w:spacing w:after="0"/>
      </w:pPr>
      <w:r>
        <w:t xml:space="preserve"> </w:t>
      </w:r>
    </w:p>
    <w:p w14:paraId="5DEE4DF5" w14:textId="03699FF5" w:rsidR="002E620F" w:rsidRPr="00BC2FA6" w:rsidRDefault="002E620F" w:rsidP="002E620F">
      <w:pPr>
        <w:spacing w:after="0"/>
        <w:rPr>
          <w:b/>
          <w:bCs/>
        </w:rPr>
      </w:pPr>
      <w:r w:rsidRPr="00BC2FA6">
        <w:rPr>
          <w:b/>
          <w:bCs/>
        </w:rPr>
        <w:t>Oriëntatiefase</w:t>
      </w:r>
    </w:p>
    <w:p w14:paraId="1A31A7D1" w14:textId="04989ED7" w:rsidR="002E620F" w:rsidRDefault="002E620F" w:rsidP="002E620F">
      <w:pPr>
        <w:spacing w:after="0"/>
      </w:pPr>
      <w:r>
        <w:t>4.</w:t>
      </w:r>
      <w:r>
        <w:tab/>
        <w:t>De leerkracht wekt de interesse en motivatie van de leerling</w:t>
      </w:r>
      <w:r>
        <w:tab/>
      </w:r>
      <w:r>
        <w:tab/>
      </w:r>
      <w:r w:rsidR="00BC2FA6">
        <w:tab/>
      </w:r>
      <w:r w:rsidR="002B760A">
        <w:t>ja / nee</w:t>
      </w:r>
    </w:p>
    <w:p w14:paraId="7DFFC168" w14:textId="6E125CF8" w:rsidR="002E620F" w:rsidRDefault="002E620F" w:rsidP="002E620F">
      <w:pPr>
        <w:spacing w:after="0"/>
      </w:pPr>
      <w:r>
        <w:t>5.</w:t>
      </w:r>
      <w:r>
        <w:tab/>
        <w:t>De leerkracht haalt voorkennis op</w:t>
      </w:r>
      <w:r>
        <w:tab/>
      </w:r>
      <w:r>
        <w:tab/>
      </w:r>
      <w:r>
        <w:tab/>
      </w:r>
      <w:r>
        <w:tab/>
      </w:r>
      <w:r>
        <w:tab/>
      </w:r>
      <w:r w:rsidR="00BC2FA6">
        <w:tab/>
      </w:r>
      <w:r w:rsidR="002B760A">
        <w:t>ja / nee</w:t>
      </w:r>
    </w:p>
    <w:p w14:paraId="1D489037" w14:textId="77777777" w:rsidR="00BC2FA6" w:rsidRDefault="00BC2FA6" w:rsidP="002E620F">
      <w:pPr>
        <w:spacing w:after="0"/>
      </w:pPr>
    </w:p>
    <w:p w14:paraId="338F2383" w14:textId="062A37E6" w:rsidR="002E620F" w:rsidRPr="00BC2FA6" w:rsidRDefault="002E620F" w:rsidP="002E620F">
      <w:pPr>
        <w:spacing w:after="0"/>
        <w:rPr>
          <w:b/>
          <w:bCs/>
        </w:rPr>
      </w:pPr>
      <w:r w:rsidRPr="00BC2FA6">
        <w:rPr>
          <w:b/>
          <w:bCs/>
        </w:rPr>
        <w:t>Introductiefase</w:t>
      </w:r>
    </w:p>
    <w:p w14:paraId="15522671" w14:textId="51857F24" w:rsidR="002E620F" w:rsidRDefault="002E620F" w:rsidP="002E620F">
      <w:pPr>
        <w:spacing w:after="0"/>
      </w:pPr>
      <w:r>
        <w:t>6.</w:t>
      </w:r>
      <w:r>
        <w:tab/>
        <w:t>De leerkracht noemt het leesdoel (inhoud)</w:t>
      </w:r>
      <w:r>
        <w:tab/>
      </w:r>
      <w:r>
        <w:tab/>
      </w:r>
      <w:r>
        <w:tab/>
      </w:r>
      <w:r>
        <w:tab/>
      </w:r>
      <w:r w:rsidR="00BC2FA6">
        <w:tab/>
      </w:r>
      <w:r>
        <w:t>ja / nee</w:t>
      </w:r>
    </w:p>
    <w:p w14:paraId="0B998C54" w14:textId="096B7B65" w:rsidR="002E620F" w:rsidRDefault="002E620F" w:rsidP="002E620F">
      <w:pPr>
        <w:spacing w:after="0"/>
      </w:pPr>
      <w:r>
        <w:t>7.</w:t>
      </w:r>
      <w:r>
        <w:tab/>
        <w:t xml:space="preserve">De leerkracht noemt het </w:t>
      </w:r>
      <w:proofErr w:type="spellStart"/>
      <w:r>
        <w:t>lesdoel</w:t>
      </w:r>
      <w:proofErr w:type="spellEnd"/>
      <w:r>
        <w:t xml:space="preserve"> (lezen, leesaanpak)</w:t>
      </w:r>
      <w:r>
        <w:tab/>
      </w:r>
      <w:r>
        <w:tab/>
      </w:r>
      <w:r>
        <w:tab/>
      </w:r>
      <w:r w:rsidR="00BC2FA6">
        <w:tab/>
      </w:r>
      <w:r>
        <w:t>ja / nee</w:t>
      </w:r>
    </w:p>
    <w:p w14:paraId="11BF2A9A" w14:textId="6726E8D0" w:rsidR="006E5985" w:rsidRDefault="006E5985" w:rsidP="002E620F">
      <w:pPr>
        <w:spacing w:after="0"/>
      </w:pPr>
      <w:r w:rsidRPr="00E46583">
        <w:t xml:space="preserve">In het boek </w:t>
      </w:r>
      <w:r w:rsidR="00326346" w:rsidRPr="00E46583">
        <w:t>‘</w:t>
      </w:r>
      <w:r w:rsidR="007D7E1E" w:rsidRPr="00E46583">
        <w:t>Van leerlingen lezers maken</w:t>
      </w:r>
      <w:r w:rsidR="00326346" w:rsidRPr="00E46583">
        <w:t>’ (2023)</w:t>
      </w:r>
      <w:r w:rsidR="007D7E1E" w:rsidRPr="00E46583">
        <w:t xml:space="preserve"> wordt uitgelegd waarom een concreet en transparant leesdoel belangrijk is voor effectief leesonderwijs: “Zo wordt het lezen relevant. Je vertrekt als het ware</w:t>
      </w:r>
      <w:r w:rsidR="00E95F90" w:rsidRPr="00E46583">
        <w:t xml:space="preserve"> vanuit een </w:t>
      </w:r>
      <w:r w:rsidR="00E95F90" w:rsidRPr="00E46583">
        <w:rPr>
          <w:b/>
          <w:bCs/>
        </w:rPr>
        <w:t>noodzaak</w:t>
      </w:r>
      <w:r w:rsidR="00E95F90" w:rsidRPr="00E46583">
        <w:t xml:space="preserve"> om de tekst(en) actief te verwerken (‘Waarom gaan we deze tekst lezen?’)</w:t>
      </w:r>
      <w:r w:rsidR="00B444FD" w:rsidRPr="00E46583">
        <w:t>”</w:t>
      </w:r>
      <w:r w:rsidR="00E95F90" w:rsidRPr="00E46583">
        <w:t xml:space="preserve"> (</w:t>
      </w:r>
      <w:proofErr w:type="spellStart"/>
      <w:r w:rsidR="00E95F90" w:rsidRPr="00E46583">
        <w:t>blz</w:t>
      </w:r>
      <w:proofErr w:type="spellEnd"/>
      <w:r w:rsidR="00E95F90" w:rsidRPr="00E46583">
        <w:t xml:space="preserve"> 101).</w:t>
      </w:r>
      <w:r w:rsidR="004B2CC8" w:rsidRPr="00E46583">
        <w:t xml:space="preserve"> </w:t>
      </w:r>
      <w:proofErr w:type="spellStart"/>
      <w:r w:rsidR="008261A2" w:rsidRPr="00E46583">
        <w:t>Hebbrecht</w:t>
      </w:r>
      <w:proofErr w:type="spellEnd"/>
      <w:r w:rsidR="004B2CC8" w:rsidRPr="00E46583">
        <w:t xml:space="preserve"> en </w:t>
      </w:r>
      <w:proofErr w:type="spellStart"/>
      <w:r w:rsidR="00326346" w:rsidRPr="00E46583">
        <w:t>Vansteelandt</w:t>
      </w:r>
      <w:proofErr w:type="spellEnd"/>
      <w:r w:rsidR="004B2CC8" w:rsidRPr="00E46583">
        <w:t xml:space="preserve"> geven aan dat dit ervoor zorgt dat de leerlingen gefocust zijn op het doel van het lezen</w:t>
      </w:r>
      <w:r w:rsidR="00DB3CDE" w:rsidRPr="00E46583">
        <w:t>.</w:t>
      </w:r>
    </w:p>
    <w:p w14:paraId="4AF32176" w14:textId="77777777" w:rsidR="002E620F" w:rsidRDefault="002E620F" w:rsidP="002E620F">
      <w:pPr>
        <w:spacing w:after="0"/>
      </w:pPr>
    </w:p>
    <w:p w14:paraId="6C579BCF" w14:textId="77777777" w:rsidR="002E620F" w:rsidRPr="00BC2FA6" w:rsidRDefault="002E620F" w:rsidP="002E620F">
      <w:pPr>
        <w:spacing w:after="0"/>
        <w:rPr>
          <w:b/>
          <w:bCs/>
        </w:rPr>
      </w:pPr>
      <w:r w:rsidRPr="00BC2FA6">
        <w:rPr>
          <w:b/>
          <w:bCs/>
        </w:rPr>
        <w:t>Instructie/verwerking</w:t>
      </w:r>
    </w:p>
    <w:p w14:paraId="78013C46" w14:textId="3B38210B" w:rsidR="002E620F" w:rsidRDefault="002E620F" w:rsidP="002E620F">
      <w:pPr>
        <w:spacing w:after="0"/>
      </w:pPr>
      <w:r>
        <w:t>8.</w:t>
      </w:r>
      <w:r>
        <w:tab/>
        <w:t xml:space="preserve">De leerkracht brengt achtergrondkennis aan (bv inhoud/woordenschat) </w:t>
      </w:r>
      <w:r>
        <w:tab/>
      </w:r>
      <w:r w:rsidR="00494CC4">
        <w:t>ja / nee</w:t>
      </w:r>
    </w:p>
    <w:p w14:paraId="62722ECE" w14:textId="6B8CD5DD" w:rsidR="002E620F" w:rsidRDefault="00527FE0" w:rsidP="002E620F">
      <w:pPr>
        <w:spacing w:after="0"/>
      </w:pPr>
      <w:r>
        <w:lastRenderedPageBreak/>
        <w:t xml:space="preserve">Achtergrondkennis </w:t>
      </w:r>
      <w:r w:rsidR="004A18B5">
        <w:t xml:space="preserve">over de inhoud van de tekst en woordenschat is onderdeel van effectief leesonderwijs. </w:t>
      </w:r>
      <w:proofErr w:type="spellStart"/>
      <w:r w:rsidR="004A18B5">
        <w:t>Hebbrecht</w:t>
      </w:r>
      <w:proofErr w:type="spellEnd"/>
      <w:r w:rsidR="004A18B5">
        <w:t xml:space="preserve"> en </w:t>
      </w:r>
      <w:proofErr w:type="spellStart"/>
      <w:r w:rsidR="004A18B5">
        <w:t>Vansteelandt</w:t>
      </w:r>
      <w:proofErr w:type="spellEnd"/>
      <w:r w:rsidR="004A18B5">
        <w:t xml:space="preserve"> </w:t>
      </w:r>
      <w:r w:rsidR="00B52821">
        <w:t xml:space="preserve">(2023) </w:t>
      </w:r>
      <w:r w:rsidR="004A18B5">
        <w:t xml:space="preserve">geven aan </w:t>
      </w:r>
      <w:r w:rsidR="005B41B9">
        <w:t xml:space="preserve">dat er een wederkerige </w:t>
      </w:r>
      <w:r w:rsidR="002C7094">
        <w:t>relatie bestaat tussen luister- en leesvaardigheid</w:t>
      </w:r>
      <w:r w:rsidR="00314A5C">
        <w:t xml:space="preserve"> en woordenschat en ook tussen </w:t>
      </w:r>
      <w:r w:rsidR="003417AB">
        <w:t xml:space="preserve">kennis van de wereld en </w:t>
      </w:r>
      <w:r w:rsidR="009E254E">
        <w:t xml:space="preserve">tekstbegrip. </w:t>
      </w:r>
      <w:r w:rsidR="00DC794E">
        <w:t>“Leerlingen hebben woordenschat en kennis nodig om een tekst te begrijpen, maar als ze een tekst begrijpen, bouwen ze ook nieuwe kennis op.</w:t>
      </w:r>
      <w:r>
        <w:t>” (114)</w:t>
      </w:r>
    </w:p>
    <w:p w14:paraId="517A8BE5" w14:textId="27E97355" w:rsidR="002E620F" w:rsidRDefault="002E620F" w:rsidP="002E620F">
      <w:pPr>
        <w:spacing w:after="0"/>
      </w:pPr>
      <w:r>
        <w:t>9.</w:t>
      </w:r>
      <w:r>
        <w:tab/>
        <w:t xml:space="preserve">De leerkracht </w:t>
      </w:r>
      <w:proofErr w:type="spellStart"/>
      <w:r>
        <w:t>modelt</w:t>
      </w:r>
      <w:proofErr w:type="spellEnd"/>
      <w:r>
        <w:t xml:space="preserve"> (voorlezen, leesstrategieën)</w:t>
      </w:r>
      <w:r>
        <w:tab/>
      </w:r>
      <w:r>
        <w:tab/>
      </w:r>
      <w:r>
        <w:tab/>
      </w:r>
      <w:r>
        <w:tab/>
      </w:r>
      <w:r w:rsidR="00494CC4">
        <w:t>ja / nee</w:t>
      </w:r>
    </w:p>
    <w:p w14:paraId="2ECA28CF" w14:textId="43D4D3E3" w:rsidR="005D33E4" w:rsidRDefault="003B7976" w:rsidP="002E620F">
      <w:pPr>
        <w:spacing w:after="0"/>
      </w:pPr>
      <w:r>
        <w:t xml:space="preserve">Eskes </w:t>
      </w:r>
      <w:r w:rsidR="00EC58F3">
        <w:t>(2023, 151-152) zegt hierover: “Leerlingen hebben er baat bij om te zien hoe een expert een tekst aanpakt</w:t>
      </w:r>
      <w:r w:rsidR="00237006">
        <w:t>: leerlingen zijn in de eerste plaats beginners, zij denken en handelen anders dan een geautomatiseerde lezer</w:t>
      </w:r>
      <w:r w:rsidR="007766F5">
        <w:t xml:space="preserve">. (…) </w:t>
      </w:r>
      <w:proofErr w:type="spellStart"/>
      <w:r w:rsidR="007766F5">
        <w:t>Modelen</w:t>
      </w:r>
      <w:proofErr w:type="spellEnd"/>
      <w:r w:rsidR="007766F5">
        <w:t xml:space="preserve"> is een krachtig middel om leerlingen een kijkje te geven in hoe de leraar interacteert met de tekst</w:t>
      </w:r>
      <w:r w:rsidR="004304E9">
        <w:t>.”</w:t>
      </w:r>
    </w:p>
    <w:p w14:paraId="6555C215" w14:textId="77777777" w:rsidR="002E620F" w:rsidRDefault="002E620F" w:rsidP="002E620F">
      <w:pPr>
        <w:spacing w:after="0"/>
      </w:pPr>
      <w:r>
        <w:t>10.</w:t>
      </w:r>
      <w:r>
        <w:tab/>
        <w:t>De leerkracht geeft aandacht aan de tekststructuur</w:t>
      </w:r>
      <w:r>
        <w:tab/>
      </w:r>
      <w:r>
        <w:tab/>
      </w:r>
      <w:r>
        <w:tab/>
      </w:r>
      <w:r>
        <w:tab/>
        <w:t>ja / nee</w:t>
      </w:r>
    </w:p>
    <w:p w14:paraId="48F85364" w14:textId="5CA7833B" w:rsidR="00DB7819" w:rsidRDefault="00736DDB" w:rsidP="002E620F">
      <w:pPr>
        <w:spacing w:after="0"/>
      </w:pPr>
      <w:proofErr w:type="spellStart"/>
      <w:r>
        <w:t>Bogaerds</w:t>
      </w:r>
      <w:proofErr w:type="spellEnd"/>
      <w:r>
        <w:t xml:space="preserve">-Hazenberg </w:t>
      </w:r>
      <w:r w:rsidR="00A03D24">
        <w:t xml:space="preserve">(2022) </w:t>
      </w:r>
      <w:r>
        <w:t xml:space="preserve">heeft </w:t>
      </w:r>
      <w:r w:rsidR="00571575">
        <w:t xml:space="preserve">middels onderzoek aangetoond dat expliciet onderwijs over de </w:t>
      </w:r>
      <w:r w:rsidR="00657020">
        <w:t xml:space="preserve">onderliggende </w:t>
      </w:r>
      <w:r w:rsidR="00571575">
        <w:t xml:space="preserve">tekststructuur </w:t>
      </w:r>
      <w:r w:rsidR="00657020">
        <w:t>van informatieve teksten</w:t>
      </w:r>
      <w:r w:rsidR="00BC7F17">
        <w:t xml:space="preserve"> </w:t>
      </w:r>
      <w:r w:rsidR="004C0C80">
        <w:t>gunstige effecten heeft op dieper tekstbegrip.</w:t>
      </w:r>
    </w:p>
    <w:p w14:paraId="26037D11" w14:textId="3A60979E" w:rsidR="002E620F" w:rsidRDefault="002E620F" w:rsidP="002E620F">
      <w:pPr>
        <w:spacing w:after="0"/>
      </w:pPr>
      <w:r>
        <w:t>11.</w:t>
      </w:r>
      <w:r>
        <w:tab/>
        <w:t>De leerkracht stelt open vragen en stimuleert de lagere denkvaardigheden</w:t>
      </w:r>
      <w:r>
        <w:tab/>
      </w:r>
      <w:r w:rsidR="00DB7819">
        <w:t>ja / nee</w:t>
      </w:r>
    </w:p>
    <w:p w14:paraId="6EE1BC0E" w14:textId="635276B4" w:rsidR="002E620F" w:rsidRDefault="002E620F" w:rsidP="002E620F">
      <w:pPr>
        <w:spacing w:after="0"/>
      </w:pPr>
      <w:r>
        <w:t>12.</w:t>
      </w:r>
      <w:r>
        <w:tab/>
        <w:t>De leerkracht stelt open vragen en stimuleert de hogere denkvaardigheden</w:t>
      </w:r>
      <w:r>
        <w:tab/>
      </w:r>
      <w:r w:rsidR="00DB7819">
        <w:t>ja / nee</w:t>
      </w:r>
    </w:p>
    <w:p w14:paraId="3CD515F3" w14:textId="0F417F95" w:rsidR="00224044" w:rsidRDefault="00931944" w:rsidP="002E620F">
      <w:pPr>
        <w:spacing w:after="0"/>
      </w:pPr>
      <w:r>
        <w:t>Zie paragraaf 2.3.</w:t>
      </w:r>
    </w:p>
    <w:p w14:paraId="7835033F" w14:textId="711F1770" w:rsidR="002E620F" w:rsidRDefault="002E620F" w:rsidP="002E620F">
      <w:pPr>
        <w:spacing w:after="0"/>
      </w:pPr>
      <w:r>
        <w:t>1</w:t>
      </w:r>
      <w:r w:rsidR="00764F8A">
        <w:t>3</w:t>
      </w:r>
      <w:r>
        <w:t>.</w:t>
      </w:r>
      <w:r>
        <w:tab/>
        <w:t>De leerkracht geeft de leerlingen denktijd</w:t>
      </w:r>
      <w:r>
        <w:tab/>
      </w:r>
      <w:r>
        <w:tab/>
      </w:r>
      <w:r>
        <w:tab/>
      </w:r>
      <w:r>
        <w:tab/>
      </w:r>
      <w:r>
        <w:tab/>
      </w:r>
      <w:r w:rsidR="00411497">
        <w:t>ja / nee</w:t>
      </w:r>
    </w:p>
    <w:p w14:paraId="54B27A8A" w14:textId="7F0D2C11" w:rsidR="00A04CA4" w:rsidRDefault="002E620F" w:rsidP="002E620F">
      <w:pPr>
        <w:spacing w:after="0"/>
      </w:pPr>
      <w:r>
        <w:t>1</w:t>
      </w:r>
      <w:r w:rsidR="00764F8A">
        <w:t>4</w:t>
      </w:r>
      <w:r>
        <w:t>.</w:t>
      </w:r>
      <w:r>
        <w:tab/>
        <w:t>De leerkracht geeft feedback (op de taak en proces)</w:t>
      </w:r>
      <w:r>
        <w:tab/>
      </w:r>
      <w:r>
        <w:tab/>
      </w:r>
      <w:r>
        <w:tab/>
      </w:r>
      <w:r>
        <w:tab/>
      </w:r>
      <w:r w:rsidR="00411497">
        <w:t>ja / nee</w:t>
      </w:r>
    </w:p>
    <w:p w14:paraId="0763BCA9" w14:textId="71EF7637" w:rsidR="002E620F" w:rsidRDefault="002E620F" w:rsidP="002E620F">
      <w:pPr>
        <w:spacing w:after="0"/>
      </w:pPr>
      <w:r>
        <w:t>1</w:t>
      </w:r>
      <w:r w:rsidR="00764F8A">
        <w:t>5</w:t>
      </w:r>
      <w:r>
        <w:t>.</w:t>
      </w:r>
      <w:r>
        <w:tab/>
        <w:t>De leerkracht stimuleert interactie tussen de leerlingen en de leerkracht</w:t>
      </w:r>
      <w:r>
        <w:tab/>
      </w:r>
      <w:r w:rsidR="00411497">
        <w:t>ja / nee</w:t>
      </w:r>
    </w:p>
    <w:p w14:paraId="6DEAE7CC" w14:textId="77777777" w:rsidR="00411497" w:rsidRDefault="002E620F" w:rsidP="002E620F">
      <w:pPr>
        <w:spacing w:after="0"/>
      </w:pPr>
      <w:r>
        <w:t>1</w:t>
      </w:r>
      <w:r w:rsidR="00764F8A">
        <w:t>6</w:t>
      </w:r>
      <w:r>
        <w:t>.</w:t>
      </w:r>
      <w:r>
        <w:tab/>
        <w:t>De leerkracht stimuleert de interactie tussen de leerlingen onderling</w:t>
      </w:r>
      <w:r>
        <w:tab/>
      </w:r>
      <w:r>
        <w:tab/>
      </w:r>
      <w:r w:rsidR="00411497">
        <w:t xml:space="preserve">ja / nee </w:t>
      </w:r>
    </w:p>
    <w:p w14:paraId="4F872BFC" w14:textId="3358BA2C" w:rsidR="002E620F" w:rsidRDefault="002E620F" w:rsidP="002E620F">
      <w:pPr>
        <w:spacing w:after="0"/>
      </w:pPr>
      <w:r>
        <w:t>1</w:t>
      </w:r>
      <w:r w:rsidR="00764F8A">
        <w:t>7</w:t>
      </w:r>
      <w:r>
        <w:t>.</w:t>
      </w:r>
      <w:r>
        <w:tab/>
        <w:t>De leerkracht past een actieve werkvorm toe</w:t>
      </w:r>
      <w:r>
        <w:tab/>
      </w:r>
      <w:r>
        <w:tab/>
      </w:r>
      <w:r>
        <w:tab/>
      </w:r>
      <w:r>
        <w:tab/>
      </w:r>
      <w:r>
        <w:tab/>
        <w:t>ja / nee</w:t>
      </w:r>
    </w:p>
    <w:p w14:paraId="0FAF4B73" w14:textId="076D95B2" w:rsidR="002E620F" w:rsidRDefault="003A7E6D" w:rsidP="002E620F">
      <w:pPr>
        <w:spacing w:after="0"/>
      </w:pPr>
      <w:r>
        <w:t>Interactie en actieve verwerking</w:t>
      </w:r>
      <w:r w:rsidR="008A3A5C">
        <w:t xml:space="preserve"> bij gelezen teksten zorgt voor effectief leesonderwijs. Zie ook paragraaf 2.3.</w:t>
      </w:r>
    </w:p>
    <w:p w14:paraId="52EE39A4" w14:textId="03BBA170" w:rsidR="002E620F" w:rsidRDefault="002E620F" w:rsidP="002E620F">
      <w:pPr>
        <w:spacing w:after="0"/>
      </w:pPr>
      <w:r>
        <w:t>1</w:t>
      </w:r>
      <w:r w:rsidR="00764F8A">
        <w:t>8</w:t>
      </w:r>
      <w:r>
        <w:t>.</w:t>
      </w:r>
      <w:r>
        <w:tab/>
        <w:t>Differentiatie – zwakke lezers krijgen extra ondersteuning</w:t>
      </w:r>
      <w:r>
        <w:tab/>
      </w:r>
      <w:r>
        <w:tab/>
      </w:r>
      <w:r>
        <w:tab/>
      </w:r>
      <w:r w:rsidR="00411497">
        <w:t>ja / nee</w:t>
      </w:r>
    </w:p>
    <w:p w14:paraId="182631A1" w14:textId="68A1AEF4" w:rsidR="002E620F" w:rsidRDefault="00E53A51" w:rsidP="002E620F">
      <w:pPr>
        <w:spacing w:after="0"/>
      </w:pPr>
      <w:r>
        <w:t>19</w:t>
      </w:r>
      <w:r w:rsidR="002E620F">
        <w:t>.</w:t>
      </w:r>
      <w:r w:rsidR="002E620F">
        <w:tab/>
        <w:t>Differentiatie – sterke lezers worden uitgedaagd</w:t>
      </w:r>
      <w:r w:rsidR="002E620F">
        <w:tab/>
      </w:r>
      <w:r w:rsidR="002E620F">
        <w:tab/>
      </w:r>
      <w:r w:rsidR="002E620F">
        <w:tab/>
      </w:r>
      <w:r w:rsidR="002E620F">
        <w:tab/>
      </w:r>
      <w:r w:rsidR="00411497">
        <w:t>ja / nee</w:t>
      </w:r>
    </w:p>
    <w:p w14:paraId="198418DB" w14:textId="14A507A9" w:rsidR="002E620F" w:rsidRDefault="00931944" w:rsidP="002E620F">
      <w:pPr>
        <w:spacing w:after="0"/>
      </w:pPr>
      <w:r>
        <w:t xml:space="preserve">Ook </w:t>
      </w:r>
      <w:r w:rsidR="003A7E6D">
        <w:t>h</w:t>
      </w:r>
      <w:r w:rsidR="002E620F">
        <w:t xml:space="preserve">ierbij speelt het Mattheuseffect een rol. Het is van belang om dezelfde (hoge) verwachtingen van alle leerlingen te hebben. “Elke leerling moet ten volle uitgedaagd worden in functie van optimale leesgroei. Sommige leerlingen hebben vooral meer tijd en verlengde instructie nodig om uitdagende leesdoelen te bereiken.” (Hebberecht &amp; </w:t>
      </w:r>
      <w:proofErr w:type="spellStart"/>
      <w:r w:rsidR="002E620F">
        <w:t>Vansteelandt</w:t>
      </w:r>
      <w:proofErr w:type="spellEnd"/>
      <w:r w:rsidR="002E620F">
        <w:t>, 2023, p. 103)</w:t>
      </w:r>
    </w:p>
    <w:p w14:paraId="1E947E8F" w14:textId="77777777" w:rsidR="00BC2FA6" w:rsidRDefault="00BC2FA6" w:rsidP="002E620F">
      <w:pPr>
        <w:spacing w:after="0"/>
      </w:pPr>
    </w:p>
    <w:p w14:paraId="7BBA3CF5" w14:textId="1A238955" w:rsidR="002E620F" w:rsidRPr="00BC2FA6" w:rsidRDefault="002E620F" w:rsidP="002E620F">
      <w:pPr>
        <w:spacing w:after="0"/>
        <w:rPr>
          <w:b/>
          <w:bCs/>
        </w:rPr>
      </w:pPr>
      <w:r w:rsidRPr="00BC2FA6">
        <w:rPr>
          <w:b/>
          <w:bCs/>
        </w:rPr>
        <w:t>Afsluiting</w:t>
      </w:r>
    </w:p>
    <w:p w14:paraId="32C17412" w14:textId="181A71FE" w:rsidR="002E620F" w:rsidRDefault="002E620F" w:rsidP="002E620F">
      <w:pPr>
        <w:spacing w:after="0"/>
      </w:pPr>
      <w:r>
        <w:t>2</w:t>
      </w:r>
      <w:r w:rsidR="00A05094">
        <w:t>0</w:t>
      </w:r>
      <w:r>
        <w:t>.</w:t>
      </w:r>
      <w:r>
        <w:tab/>
        <w:t xml:space="preserve">De leerkracht checkt of het </w:t>
      </w:r>
      <w:proofErr w:type="spellStart"/>
      <w:r>
        <w:t>lesdoel</w:t>
      </w:r>
      <w:proofErr w:type="spellEnd"/>
      <w:r>
        <w:t xml:space="preserve"> behaald is.</w:t>
      </w:r>
      <w:r>
        <w:tab/>
      </w:r>
      <w:r>
        <w:tab/>
      </w:r>
      <w:r>
        <w:tab/>
      </w:r>
      <w:r>
        <w:tab/>
      </w:r>
      <w:r>
        <w:tab/>
        <w:t>ja / nee</w:t>
      </w:r>
    </w:p>
    <w:p w14:paraId="76ED036B" w14:textId="4706EF90" w:rsidR="00FC29BD" w:rsidRDefault="002E620F" w:rsidP="002E620F">
      <w:pPr>
        <w:spacing w:after="0"/>
      </w:pPr>
      <w:r>
        <w:t>2</w:t>
      </w:r>
      <w:r w:rsidR="00A05094">
        <w:t>1</w:t>
      </w:r>
      <w:r>
        <w:t>.</w:t>
      </w:r>
      <w:r>
        <w:tab/>
        <w:t>De leerkracht checkt of het leesdoel behaald is.</w:t>
      </w:r>
      <w:r>
        <w:tab/>
      </w:r>
      <w:r>
        <w:tab/>
      </w:r>
      <w:r>
        <w:tab/>
      </w:r>
      <w:r>
        <w:tab/>
      </w:r>
      <w:r>
        <w:tab/>
        <w:t>ja / nee</w:t>
      </w:r>
    </w:p>
    <w:p w14:paraId="4CCF11BA" w14:textId="52FFB58B" w:rsidR="00454FBD" w:rsidRDefault="00454FBD" w:rsidP="002C1404">
      <w:pPr>
        <w:spacing w:after="0"/>
      </w:pPr>
    </w:p>
    <w:p w14:paraId="1C2CD85A" w14:textId="77777777" w:rsidR="00BC2FA6" w:rsidRDefault="00BC2FA6">
      <w:pPr>
        <w:rPr>
          <w:rFonts w:ascii="Aptos" w:eastAsiaTheme="majorEastAsia" w:hAnsi="Aptos" w:cstheme="majorBidi"/>
          <w:b/>
          <w:bCs/>
          <w:sz w:val="26"/>
          <w:szCs w:val="26"/>
        </w:rPr>
      </w:pPr>
      <w:bookmarkStart w:id="36" w:name="_Toc200893131"/>
      <w:r>
        <w:rPr>
          <w:rFonts w:ascii="Aptos" w:hAnsi="Aptos"/>
          <w:b/>
          <w:bCs/>
        </w:rPr>
        <w:br w:type="page"/>
      </w:r>
    </w:p>
    <w:p w14:paraId="57D7C2C6" w14:textId="2B92073F" w:rsidR="00630F78" w:rsidRPr="00FA71DF" w:rsidRDefault="00617790" w:rsidP="000B6A15">
      <w:pPr>
        <w:pStyle w:val="Kop2"/>
        <w:rPr>
          <w:rFonts w:ascii="Aptos" w:hAnsi="Aptos"/>
          <w:b/>
          <w:bCs/>
          <w:color w:val="auto"/>
        </w:rPr>
      </w:pPr>
      <w:r w:rsidRPr="00FA71DF">
        <w:rPr>
          <w:rFonts w:ascii="Aptos" w:hAnsi="Aptos"/>
          <w:b/>
          <w:bCs/>
          <w:color w:val="auto"/>
        </w:rPr>
        <w:lastRenderedPageBreak/>
        <w:t>BIJLAGE 2</w:t>
      </w:r>
      <w:bookmarkEnd w:id="36"/>
    </w:p>
    <w:p w14:paraId="271561ED" w14:textId="77777777" w:rsidR="00617790" w:rsidRDefault="00617790" w:rsidP="002C1404">
      <w:pPr>
        <w:spacing w:after="0"/>
      </w:pPr>
    </w:p>
    <w:tbl>
      <w:tblPr>
        <w:tblStyle w:val="Tabelraster"/>
        <w:tblW w:w="9923" w:type="dxa"/>
        <w:tblInd w:w="-572" w:type="dxa"/>
        <w:tblLook w:val="04A0" w:firstRow="1" w:lastRow="0" w:firstColumn="1" w:lastColumn="0" w:noHBand="0" w:noVBand="1"/>
      </w:tblPr>
      <w:tblGrid>
        <w:gridCol w:w="9923"/>
      </w:tblGrid>
      <w:tr w:rsidR="00617790" w:rsidRPr="009B754A" w14:paraId="3BA442A8" w14:textId="77777777" w:rsidTr="00950C7D">
        <w:tc>
          <w:tcPr>
            <w:tcW w:w="9923" w:type="dxa"/>
            <w:shd w:val="clear" w:color="auto" w:fill="1EEAEA"/>
          </w:tcPr>
          <w:p w14:paraId="45CA5D96" w14:textId="77777777" w:rsidR="00617790" w:rsidRPr="009B754A" w:rsidRDefault="00617790" w:rsidP="00950C7D">
            <w:pPr>
              <w:jc w:val="center"/>
              <w:rPr>
                <w:sz w:val="20"/>
                <w:szCs w:val="20"/>
              </w:rPr>
            </w:pPr>
            <w:r w:rsidRPr="009B754A">
              <w:rPr>
                <w:sz w:val="20"/>
                <w:szCs w:val="20"/>
              </w:rPr>
              <w:t xml:space="preserve">Het selecteren van een kwalitatief goede tekst. </w:t>
            </w:r>
          </w:p>
          <w:p w14:paraId="7F7522F3" w14:textId="77777777" w:rsidR="00617790" w:rsidRPr="009B754A" w:rsidRDefault="00617790" w:rsidP="00950C7D">
            <w:pPr>
              <w:jc w:val="center"/>
              <w:rPr>
                <w:sz w:val="20"/>
                <w:szCs w:val="20"/>
              </w:rPr>
            </w:pPr>
            <w:r w:rsidRPr="009B754A">
              <w:rPr>
                <w:sz w:val="20"/>
                <w:szCs w:val="20"/>
              </w:rPr>
              <w:t>Checklist</w:t>
            </w:r>
          </w:p>
          <w:p w14:paraId="4BCABC3D" w14:textId="77777777" w:rsidR="00617790" w:rsidRPr="009B754A" w:rsidRDefault="00617790" w:rsidP="00950C7D">
            <w:pPr>
              <w:rPr>
                <w:sz w:val="20"/>
                <w:szCs w:val="20"/>
              </w:rPr>
            </w:pPr>
          </w:p>
        </w:tc>
      </w:tr>
      <w:tr w:rsidR="00617790" w:rsidRPr="009B754A" w14:paraId="73801D96" w14:textId="77777777" w:rsidTr="00950C7D">
        <w:tc>
          <w:tcPr>
            <w:tcW w:w="9923" w:type="dxa"/>
            <w:shd w:val="clear" w:color="auto" w:fill="FFFFFF" w:themeFill="background1"/>
          </w:tcPr>
          <w:p w14:paraId="279E0059" w14:textId="77777777" w:rsidR="00617790" w:rsidRPr="009B754A" w:rsidRDefault="00617790" w:rsidP="00950C7D">
            <w:pPr>
              <w:rPr>
                <w:b/>
                <w:bCs/>
                <w:sz w:val="20"/>
                <w:szCs w:val="20"/>
              </w:rPr>
            </w:pPr>
            <w:r w:rsidRPr="009B754A">
              <w:rPr>
                <w:b/>
                <w:bCs/>
                <w:sz w:val="20"/>
                <w:szCs w:val="20"/>
              </w:rPr>
              <w:t>Hoe weet je of je een kwalitatief goede tekst in handen hebt? Voldoet de tekst aan de meeste van de hieronder genoemde criteria, dan heb je een kwalitatief goede tekst te pakken. Je hoeft niet alle kenmerken af te kunnen vinken met “ja”.</w:t>
            </w:r>
          </w:p>
        </w:tc>
      </w:tr>
    </w:tbl>
    <w:p w14:paraId="14FBF9BB" w14:textId="77777777" w:rsidR="00617790" w:rsidRPr="009B754A" w:rsidRDefault="00617790" w:rsidP="00617790">
      <w:pPr>
        <w:rPr>
          <w:sz w:val="20"/>
          <w:szCs w:val="20"/>
        </w:rPr>
      </w:pPr>
    </w:p>
    <w:tbl>
      <w:tblPr>
        <w:tblStyle w:val="Tabelraster"/>
        <w:tblW w:w="9923" w:type="dxa"/>
        <w:tblInd w:w="-572" w:type="dxa"/>
        <w:tblLook w:val="04A0" w:firstRow="1" w:lastRow="0" w:firstColumn="1" w:lastColumn="0" w:noHBand="0" w:noVBand="1"/>
      </w:tblPr>
      <w:tblGrid>
        <w:gridCol w:w="8931"/>
        <w:gridCol w:w="992"/>
      </w:tblGrid>
      <w:tr w:rsidR="00617790" w:rsidRPr="009B754A" w14:paraId="2B9986E4" w14:textId="77777777" w:rsidTr="00950C7D">
        <w:tc>
          <w:tcPr>
            <w:tcW w:w="9923" w:type="dxa"/>
            <w:gridSpan w:val="2"/>
            <w:shd w:val="clear" w:color="auto" w:fill="1EEAEA"/>
          </w:tcPr>
          <w:p w14:paraId="21A846B0" w14:textId="77777777" w:rsidR="00617790" w:rsidRPr="009B754A" w:rsidRDefault="00617790" w:rsidP="00950C7D">
            <w:pPr>
              <w:jc w:val="center"/>
              <w:rPr>
                <w:b/>
                <w:bCs/>
                <w:sz w:val="20"/>
                <w:szCs w:val="20"/>
              </w:rPr>
            </w:pPr>
            <w:r w:rsidRPr="009B754A">
              <w:rPr>
                <w:b/>
                <w:bCs/>
                <w:sz w:val="20"/>
                <w:szCs w:val="20"/>
              </w:rPr>
              <w:t>Inhoud van de tekst</w:t>
            </w:r>
          </w:p>
          <w:p w14:paraId="4FAC99EA" w14:textId="77777777" w:rsidR="00617790" w:rsidRPr="009B754A" w:rsidRDefault="00617790" w:rsidP="00950C7D">
            <w:pPr>
              <w:jc w:val="center"/>
              <w:rPr>
                <w:sz w:val="20"/>
                <w:szCs w:val="20"/>
              </w:rPr>
            </w:pPr>
          </w:p>
        </w:tc>
      </w:tr>
      <w:tr w:rsidR="00617790" w:rsidRPr="009B754A" w14:paraId="5DEEB5E6" w14:textId="77777777" w:rsidTr="00950C7D">
        <w:tc>
          <w:tcPr>
            <w:tcW w:w="8931" w:type="dxa"/>
          </w:tcPr>
          <w:p w14:paraId="3BD8AD59" w14:textId="77777777" w:rsidR="00617790" w:rsidRPr="009B754A" w:rsidRDefault="00617790" w:rsidP="00950C7D">
            <w:pPr>
              <w:rPr>
                <w:sz w:val="20"/>
                <w:szCs w:val="20"/>
              </w:rPr>
            </w:pPr>
          </w:p>
        </w:tc>
        <w:tc>
          <w:tcPr>
            <w:tcW w:w="992" w:type="dxa"/>
          </w:tcPr>
          <w:p w14:paraId="027F04FB" w14:textId="77777777" w:rsidR="00617790" w:rsidRPr="009B754A" w:rsidRDefault="00617790" w:rsidP="00950C7D">
            <w:pPr>
              <w:rPr>
                <w:b/>
                <w:bCs/>
                <w:sz w:val="20"/>
                <w:szCs w:val="20"/>
              </w:rPr>
            </w:pPr>
            <w:r w:rsidRPr="009B754A">
              <w:rPr>
                <w:b/>
                <w:bCs/>
                <w:sz w:val="20"/>
                <w:szCs w:val="20"/>
              </w:rPr>
              <w:t>Ja/Nee</w:t>
            </w:r>
          </w:p>
        </w:tc>
      </w:tr>
      <w:tr w:rsidR="00617790" w:rsidRPr="009B754A" w14:paraId="7D84D324" w14:textId="77777777" w:rsidTr="00950C7D">
        <w:tc>
          <w:tcPr>
            <w:tcW w:w="8931" w:type="dxa"/>
          </w:tcPr>
          <w:p w14:paraId="29C5128C" w14:textId="77777777" w:rsidR="00617790" w:rsidRPr="009B754A" w:rsidRDefault="00617790" w:rsidP="00950C7D">
            <w:pPr>
              <w:rPr>
                <w:b/>
                <w:bCs/>
                <w:sz w:val="20"/>
                <w:szCs w:val="20"/>
              </w:rPr>
            </w:pPr>
            <w:r w:rsidRPr="009B754A">
              <w:rPr>
                <w:b/>
                <w:bCs/>
                <w:sz w:val="20"/>
                <w:szCs w:val="20"/>
              </w:rPr>
              <w:t>Bevat de tekst inhoud die gaat over een betekenisvol thema die bijdraagt aan het vergroten van algemene kennis van de wereld?</w:t>
            </w:r>
          </w:p>
          <w:p w14:paraId="0865551C" w14:textId="77777777" w:rsidR="00617790" w:rsidRPr="009B754A" w:rsidRDefault="00617790" w:rsidP="00950C7D">
            <w:pPr>
              <w:rPr>
                <w:b/>
                <w:bCs/>
                <w:sz w:val="20"/>
                <w:szCs w:val="20"/>
              </w:rPr>
            </w:pPr>
          </w:p>
          <w:p w14:paraId="327EDB41" w14:textId="77777777" w:rsidR="00617790" w:rsidRPr="009B754A" w:rsidRDefault="00617790" w:rsidP="00950C7D">
            <w:pPr>
              <w:rPr>
                <w:color w:val="FF0000"/>
                <w:sz w:val="20"/>
                <w:szCs w:val="20"/>
              </w:rPr>
            </w:pPr>
            <w:r w:rsidRPr="009B754A">
              <w:rPr>
                <w:sz w:val="20"/>
                <w:szCs w:val="20"/>
              </w:rPr>
              <w:t>De tekst moet boeiend zijn, maar moet ook relevante informatie bevatten die nuttig is voor de leerlingen binnen en buiten de klas.</w:t>
            </w:r>
          </w:p>
        </w:tc>
        <w:tc>
          <w:tcPr>
            <w:tcW w:w="992" w:type="dxa"/>
          </w:tcPr>
          <w:p w14:paraId="47AE1C69" w14:textId="77777777" w:rsidR="00617790" w:rsidRPr="009B754A" w:rsidRDefault="00617790" w:rsidP="00950C7D">
            <w:pPr>
              <w:rPr>
                <w:sz w:val="20"/>
                <w:szCs w:val="20"/>
              </w:rPr>
            </w:pPr>
          </w:p>
        </w:tc>
      </w:tr>
      <w:tr w:rsidR="00617790" w:rsidRPr="009B754A" w14:paraId="1A0D2EF9" w14:textId="77777777" w:rsidTr="00950C7D">
        <w:tc>
          <w:tcPr>
            <w:tcW w:w="8931" w:type="dxa"/>
          </w:tcPr>
          <w:p w14:paraId="6BA4F49A" w14:textId="77777777" w:rsidR="00617790" w:rsidRPr="009B754A" w:rsidRDefault="00617790" w:rsidP="00950C7D">
            <w:pPr>
              <w:rPr>
                <w:b/>
                <w:bCs/>
                <w:sz w:val="20"/>
                <w:szCs w:val="20"/>
              </w:rPr>
            </w:pPr>
            <w:r w:rsidRPr="009B754A">
              <w:rPr>
                <w:b/>
                <w:bCs/>
                <w:sz w:val="20"/>
                <w:szCs w:val="20"/>
              </w:rPr>
              <w:t>Past de inhoud van de tekst bij de leerlijn en het ontwikkelingsniveau van de leerlingen?</w:t>
            </w:r>
          </w:p>
          <w:p w14:paraId="3248A0C5" w14:textId="77777777" w:rsidR="00617790" w:rsidRPr="009B754A" w:rsidRDefault="00617790" w:rsidP="00950C7D">
            <w:pPr>
              <w:rPr>
                <w:b/>
                <w:bCs/>
                <w:sz w:val="20"/>
                <w:szCs w:val="20"/>
              </w:rPr>
            </w:pPr>
          </w:p>
          <w:p w14:paraId="274C83E7" w14:textId="77777777" w:rsidR="00617790" w:rsidRPr="009B754A" w:rsidRDefault="00617790" w:rsidP="00950C7D">
            <w:pPr>
              <w:rPr>
                <w:sz w:val="20"/>
                <w:szCs w:val="20"/>
              </w:rPr>
            </w:pPr>
            <w:r w:rsidRPr="009B754A">
              <w:rPr>
                <w:sz w:val="20"/>
                <w:szCs w:val="20"/>
              </w:rPr>
              <w:t xml:space="preserve">De tekst moet passen bij het ontwikkelingsniveau van de groep, de leerlijnen en de leerdoelen, maar moet qua inhoud wel uitdagend zijn. </w:t>
            </w:r>
          </w:p>
        </w:tc>
        <w:tc>
          <w:tcPr>
            <w:tcW w:w="992" w:type="dxa"/>
          </w:tcPr>
          <w:p w14:paraId="3D6D02B2" w14:textId="77777777" w:rsidR="00617790" w:rsidRPr="009B754A" w:rsidRDefault="00617790" w:rsidP="00950C7D">
            <w:pPr>
              <w:rPr>
                <w:sz w:val="20"/>
                <w:szCs w:val="20"/>
              </w:rPr>
            </w:pPr>
          </w:p>
        </w:tc>
      </w:tr>
      <w:tr w:rsidR="00617790" w:rsidRPr="009B754A" w14:paraId="223A0011" w14:textId="77777777" w:rsidTr="00950C7D">
        <w:tc>
          <w:tcPr>
            <w:tcW w:w="8931" w:type="dxa"/>
          </w:tcPr>
          <w:p w14:paraId="06CFC4CD" w14:textId="77777777" w:rsidR="00617790" w:rsidRPr="009B754A" w:rsidRDefault="00617790" w:rsidP="00950C7D">
            <w:pPr>
              <w:rPr>
                <w:b/>
                <w:bCs/>
                <w:sz w:val="20"/>
                <w:szCs w:val="20"/>
              </w:rPr>
            </w:pPr>
            <w:r w:rsidRPr="009B754A">
              <w:rPr>
                <w:b/>
                <w:bCs/>
                <w:sz w:val="20"/>
                <w:szCs w:val="20"/>
              </w:rPr>
              <w:t>Helpt de inhoud van de tekst de leerlingen om hun ervaringen te relateren aan die van anderen, inclusief anderen buiten de eigen klas.</w:t>
            </w:r>
          </w:p>
          <w:p w14:paraId="6BBDA4BE" w14:textId="77777777" w:rsidR="00617790" w:rsidRPr="009B754A" w:rsidRDefault="00617790" w:rsidP="00950C7D">
            <w:pPr>
              <w:rPr>
                <w:sz w:val="20"/>
                <w:szCs w:val="20"/>
              </w:rPr>
            </w:pPr>
          </w:p>
          <w:p w14:paraId="6565F6AC" w14:textId="77777777" w:rsidR="00617790" w:rsidRPr="009B754A" w:rsidRDefault="00617790" w:rsidP="00950C7D">
            <w:pPr>
              <w:rPr>
                <w:sz w:val="20"/>
                <w:szCs w:val="20"/>
              </w:rPr>
            </w:pPr>
            <w:r w:rsidRPr="009B754A">
              <w:rPr>
                <w:sz w:val="20"/>
                <w:szCs w:val="20"/>
              </w:rPr>
              <w:t xml:space="preserve">De tekst heeft betrekking op de belevingswereld van de leerlingen. De inhoud van de tekst helpt de leerlingen om hun eigen ervaringen en situatie te relateren aan anderen en hun wereld te verbreden.  </w:t>
            </w:r>
          </w:p>
        </w:tc>
        <w:tc>
          <w:tcPr>
            <w:tcW w:w="992" w:type="dxa"/>
          </w:tcPr>
          <w:p w14:paraId="13B502D2" w14:textId="77777777" w:rsidR="00617790" w:rsidRPr="009B754A" w:rsidRDefault="00617790" w:rsidP="00950C7D">
            <w:pPr>
              <w:rPr>
                <w:sz w:val="20"/>
                <w:szCs w:val="20"/>
              </w:rPr>
            </w:pPr>
          </w:p>
        </w:tc>
      </w:tr>
      <w:tr w:rsidR="00617790" w:rsidRPr="009B754A" w14:paraId="6E120A3A" w14:textId="77777777" w:rsidTr="00950C7D">
        <w:tc>
          <w:tcPr>
            <w:tcW w:w="8931" w:type="dxa"/>
          </w:tcPr>
          <w:p w14:paraId="2621547C" w14:textId="77777777" w:rsidR="00617790" w:rsidRPr="009B754A" w:rsidRDefault="00617790" w:rsidP="00950C7D">
            <w:pPr>
              <w:rPr>
                <w:b/>
                <w:bCs/>
                <w:sz w:val="20"/>
                <w:szCs w:val="20"/>
              </w:rPr>
            </w:pPr>
            <w:r w:rsidRPr="009B754A">
              <w:rPr>
                <w:b/>
                <w:bCs/>
                <w:sz w:val="20"/>
                <w:szCs w:val="20"/>
              </w:rPr>
              <w:t>Leent de tekst zich ertoe om tot verkenning en verdieping te komen door de inhoud toe te passen door middel van talige en vakspecifieke vaardigheden zoals bijvoorbeeld schrijven, toepassen, uitleggen en redeneren.</w:t>
            </w:r>
          </w:p>
          <w:p w14:paraId="67B2D763" w14:textId="77777777" w:rsidR="00617790" w:rsidRPr="009B754A" w:rsidRDefault="00617790" w:rsidP="00950C7D">
            <w:pPr>
              <w:rPr>
                <w:b/>
                <w:bCs/>
                <w:sz w:val="20"/>
                <w:szCs w:val="20"/>
              </w:rPr>
            </w:pPr>
          </w:p>
        </w:tc>
        <w:tc>
          <w:tcPr>
            <w:tcW w:w="992" w:type="dxa"/>
          </w:tcPr>
          <w:p w14:paraId="52FDCF99" w14:textId="77777777" w:rsidR="00617790" w:rsidRPr="009B754A" w:rsidRDefault="00617790" w:rsidP="00950C7D">
            <w:pPr>
              <w:rPr>
                <w:sz w:val="20"/>
                <w:szCs w:val="20"/>
              </w:rPr>
            </w:pPr>
          </w:p>
        </w:tc>
      </w:tr>
      <w:tr w:rsidR="00617790" w:rsidRPr="009B754A" w14:paraId="48E59073" w14:textId="77777777" w:rsidTr="00950C7D">
        <w:tc>
          <w:tcPr>
            <w:tcW w:w="8931" w:type="dxa"/>
          </w:tcPr>
          <w:p w14:paraId="451F579E" w14:textId="77777777" w:rsidR="00617790" w:rsidRPr="009B754A" w:rsidRDefault="00617790" w:rsidP="00950C7D">
            <w:pPr>
              <w:rPr>
                <w:b/>
                <w:bCs/>
                <w:sz w:val="20"/>
                <w:szCs w:val="20"/>
              </w:rPr>
            </w:pPr>
            <w:r w:rsidRPr="009B754A">
              <w:rPr>
                <w:b/>
                <w:bCs/>
                <w:sz w:val="20"/>
                <w:szCs w:val="20"/>
              </w:rPr>
              <w:t>Bevat de tekst geen misconcepten?</w:t>
            </w:r>
          </w:p>
          <w:p w14:paraId="5E712EAD" w14:textId="77777777" w:rsidR="00617790" w:rsidRPr="009B754A" w:rsidRDefault="00617790" w:rsidP="00950C7D">
            <w:pPr>
              <w:rPr>
                <w:b/>
                <w:bCs/>
                <w:sz w:val="20"/>
                <w:szCs w:val="20"/>
              </w:rPr>
            </w:pPr>
          </w:p>
          <w:p w14:paraId="37187A5D" w14:textId="77777777" w:rsidR="00617790" w:rsidRPr="009B754A" w:rsidRDefault="00617790" w:rsidP="00950C7D">
            <w:pPr>
              <w:rPr>
                <w:sz w:val="20"/>
                <w:szCs w:val="20"/>
              </w:rPr>
            </w:pPr>
            <w:r w:rsidRPr="009B754A">
              <w:rPr>
                <w:sz w:val="20"/>
                <w:szCs w:val="20"/>
              </w:rPr>
              <w:t>Bevat de tekst foutieve informatie? Hoe betrouwbaar is de tekst?</w:t>
            </w:r>
          </w:p>
        </w:tc>
        <w:tc>
          <w:tcPr>
            <w:tcW w:w="992" w:type="dxa"/>
          </w:tcPr>
          <w:p w14:paraId="411B219E" w14:textId="77777777" w:rsidR="00617790" w:rsidRPr="009B754A" w:rsidRDefault="00617790" w:rsidP="00950C7D">
            <w:pPr>
              <w:rPr>
                <w:sz w:val="20"/>
                <w:szCs w:val="20"/>
              </w:rPr>
            </w:pPr>
          </w:p>
        </w:tc>
      </w:tr>
      <w:tr w:rsidR="00617790" w:rsidRPr="009B754A" w14:paraId="05D689D9" w14:textId="77777777" w:rsidTr="00950C7D">
        <w:trPr>
          <w:trHeight w:val="436"/>
        </w:trPr>
        <w:tc>
          <w:tcPr>
            <w:tcW w:w="9923" w:type="dxa"/>
            <w:gridSpan w:val="2"/>
            <w:shd w:val="clear" w:color="auto" w:fill="1EEAEA"/>
          </w:tcPr>
          <w:p w14:paraId="29E374C1" w14:textId="77777777" w:rsidR="00617790" w:rsidRPr="009B754A" w:rsidRDefault="00617790" w:rsidP="00950C7D">
            <w:pPr>
              <w:jc w:val="center"/>
              <w:rPr>
                <w:b/>
                <w:bCs/>
                <w:sz w:val="20"/>
                <w:szCs w:val="20"/>
              </w:rPr>
            </w:pPr>
            <w:r w:rsidRPr="009B754A">
              <w:rPr>
                <w:b/>
                <w:bCs/>
                <w:sz w:val="20"/>
                <w:szCs w:val="20"/>
              </w:rPr>
              <w:t>Complexiteit van de tekst</w:t>
            </w:r>
          </w:p>
          <w:p w14:paraId="1602D5F3" w14:textId="77777777" w:rsidR="00617790" w:rsidRPr="009B754A" w:rsidRDefault="00617790" w:rsidP="00950C7D">
            <w:pPr>
              <w:rPr>
                <w:sz w:val="20"/>
                <w:szCs w:val="20"/>
              </w:rPr>
            </w:pPr>
          </w:p>
        </w:tc>
      </w:tr>
      <w:tr w:rsidR="00617790" w:rsidRPr="009B754A" w14:paraId="4D51B7E8" w14:textId="77777777" w:rsidTr="00950C7D">
        <w:tc>
          <w:tcPr>
            <w:tcW w:w="8931" w:type="dxa"/>
          </w:tcPr>
          <w:p w14:paraId="1272F0A6" w14:textId="77777777" w:rsidR="00617790" w:rsidRPr="009B754A" w:rsidRDefault="00617790" w:rsidP="00950C7D">
            <w:pPr>
              <w:rPr>
                <w:b/>
                <w:bCs/>
                <w:sz w:val="20"/>
                <w:szCs w:val="20"/>
              </w:rPr>
            </w:pPr>
            <w:r w:rsidRPr="009B754A">
              <w:rPr>
                <w:b/>
                <w:bCs/>
                <w:sz w:val="20"/>
                <w:szCs w:val="20"/>
              </w:rPr>
              <w:t>Bevat de tekst diverse complexe tekstuele relaties?</w:t>
            </w:r>
          </w:p>
          <w:p w14:paraId="5E86C73A" w14:textId="77777777" w:rsidR="00617790" w:rsidRPr="009B754A" w:rsidRDefault="00617790" w:rsidP="00950C7D">
            <w:pPr>
              <w:rPr>
                <w:b/>
                <w:bCs/>
                <w:sz w:val="20"/>
                <w:szCs w:val="20"/>
              </w:rPr>
            </w:pPr>
          </w:p>
          <w:p w14:paraId="7395DB60" w14:textId="77777777" w:rsidR="00617790" w:rsidRPr="009B754A" w:rsidRDefault="00617790" w:rsidP="00950C7D">
            <w:pPr>
              <w:rPr>
                <w:sz w:val="20"/>
                <w:szCs w:val="20"/>
              </w:rPr>
            </w:pPr>
            <w:r w:rsidRPr="009B754A">
              <w:rPr>
                <w:sz w:val="20"/>
                <w:szCs w:val="20"/>
              </w:rPr>
              <w:t xml:space="preserve">Complexe tekstuele relaties bevatten verbindingswoorden zoals: waarin, echter, omdat, daarna, kortom, tenzij, zoals en daarnaast.  </w:t>
            </w:r>
          </w:p>
        </w:tc>
        <w:tc>
          <w:tcPr>
            <w:tcW w:w="992" w:type="dxa"/>
          </w:tcPr>
          <w:p w14:paraId="570DF3E0" w14:textId="77777777" w:rsidR="00617790" w:rsidRPr="009B754A" w:rsidRDefault="00617790" w:rsidP="00950C7D">
            <w:pPr>
              <w:rPr>
                <w:sz w:val="20"/>
                <w:szCs w:val="20"/>
              </w:rPr>
            </w:pPr>
          </w:p>
        </w:tc>
      </w:tr>
      <w:tr w:rsidR="00617790" w:rsidRPr="009B754A" w14:paraId="079C32D1" w14:textId="77777777" w:rsidTr="00950C7D">
        <w:tc>
          <w:tcPr>
            <w:tcW w:w="8931" w:type="dxa"/>
          </w:tcPr>
          <w:p w14:paraId="53092FD3" w14:textId="77777777" w:rsidR="00617790" w:rsidRPr="009B754A" w:rsidRDefault="00617790" w:rsidP="00950C7D">
            <w:pPr>
              <w:rPr>
                <w:b/>
                <w:bCs/>
                <w:sz w:val="20"/>
                <w:szCs w:val="20"/>
              </w:rPr>
            </w:pPr>
            <w:r w:rsidRPr="009B754A">
              <w:rPr>
                <w:b/>
                <w:bCs/>
                <w:sz w:val="20"/>
                <w:szCs w:val="20"/>
              </w:rPr>
              <w:t>Is er sprake van een duidelijke en aantrekkelijke structuur?</w:t>
            </w:r>
          </w:p>
          <w:p w14:paraId="227C84C0" w14:textId="77777777" w:rsidR="00617790" w:rsidRPr="009B754A" w:rsidRDefault="00617790" w:rsidP="00950C7D">
            <w:pPr>
              <w:rPr>
                <w:b/>
                <w:bCs/>
                <w:sz w:val="20"/>
                <w:szCs w:val="20"/>
              </w:rPr>
            </w:pPr>
          </w:p>
          <w:p w14:paraId="1DFD7E16" w14:textId="77777777" w:rsidR="00617790" w:rsidRPr="009B754A" w:rsidRDefault="00617790" w:rsidP="00950C7D">
            <w:pPr>
              <w:rPr>
                <w:color w:val="FF0000"/>
                <w:sz w:val="20"/>
                <w:szCs w:val="20"/>
              </w:rPr>
            </w:pPr>
            <w:r w:rsidRPr="009B754A">
              <w:rPr>
                <w:sz w:val="20"/>
                <w:szCs w:val="20"/>
              </w:rPr>
              <w:t>Een duidelijke en aantrekkelijke structuur wekt interesse en neemt de lezer mee aan de hand om de tekst goed te begrijpen (inleiding, kopjes, alinea’s,...)</w:t>
            </w:r>
          </w:p>
        </w:tc>
        <w:tc>
          <w:tcPr>
            <w:tcW w:w="992" w:type="dxa"/>
          </w:tcPr>
          <w:p w14:paraId="20DADEA5" w14:textId="77777777" w:rsidR="00617790" w:rsidRPr="009B754A" w:rsidRDefault="00617790" w:rsidP="00950C7D">
            <w:pPr>
              <w:rPr>
                <w:sz w:val="20"/>
                <w:szCs w:val="20"/>
              </w:rPr>
            </w:pPr>
          </w:p>
        </w:tc>
      </w:tr>
      <w:tr w:rsidR="00617790" w:rsidRPr="009B754A" w14:paraId="26B0B5AA" w14:textId="77777777" w:rsidTr="00950C7D">
        <w:tc>
          <w:tcPr>
            <w:tcW w:w="8931" w:type="dxa"/>
          </w:tcPr>
          <w:p w14:paraId="0E562B5C" w14:textId="77777777" w:rsidR="00617790" w:rsidRPr="009B754A" w:rsidRDefault="00617790" w:rsidP="00950C7D">
            <w:pPr>
              <w:rPr>
                <w:b/>
                <w:bCs/>
                <w:sz w:val="20"/>
                <w:szCs w:val="20"/>
              </w:rPr>
            </w:pPr>
            <w:r w:rsidRPr="009B754A">
              <w:rPr>
                <w:b/>
                <w:bCs/>
                <w:sz w:val="20"/>
                <w:szCs w:val="20"/>
              </w:rPr>
              <w:t>Is er in de tekst balans tussen dagelijkse taal en formele taal?</w:t>
            </w:r>
          </w:p>
          <w:p w14:paraId="1ACA1B13" w14:textId="77777777" w:rsidR="00617790" w:rsidRPr="009B754A" w:rsidRDefault="00617790" w:rsidP="00950C7D">
            <w:pPr>
              <w:rPr>
                <w:sz w:val="20"/>
                <w:szCs w:val="20"/>
              </w:rPr>
            </w:pPr>
          </w:p>
        </w:tc>
        <w:tc>
          <w:tcPr>
            <w:tcW w:w="992" w:type="dxa"/>
          </w:tcPr>
          <w:p w14:paraId="567D79A6" w14:textId="77777777" w:rsidR="00617790" w:rsidRPr="009B754A" w:rsidRDefault="00617790" w:rsidP="00950C7D">
            <w:pPr>
              <w:rPr>
                <w:sz w:val="20"/>
                <w:szCs w:val="20"/>
              </w:rPr>
            </w:pPr>
          </w:p>
        </w:tc>
      </w:tr>
      <w:tr w:rsidR="00617790" w:rsidRPr="009B754A" w14:paraId="7CD46001" w14:textId="77777777" w:rsidTr="00950C7D">
        <w:tc>
          <w:tcPr>
            <w:tcW w:w="8931" w:type="dxa"/>
          </w:tcPr>
          <w:p w14:paraId="643604DC" w14:textId="77777777" w:rsidR="00617790" w:rsidRPr="009B754A" w:rsidRDefault="00617790" w:rsidP="00950C7D">
            <w:pPr>
              <w:rPr>
                <w:b/>
                <w:bCs/>
                <w:sz w:val="20"/>
                <w:szCs w:val="20"/>
              </w:rPr>
            </w:pPr>
            <w:r w:rsidRPr="009B754A">
              <w:rPr>
                <w:b/>
                <w:bCs/>
                <w:sz w:val="20"/>
                <w:szCs w:val="20"/>
              </w:rPr>
              <w:t>Bevat de tekst een gevarieerde woordenschat met vakspecifieke woorden?</w:t>
            </w:r>
          </w:p>
          <w:p w14:paraId="07655E6B" w14:textId="77777777" w:rsidR="00617790" w:rsidRPr="009B754A" w:rsidRDefault="00617790" w:rsidP="00950C7D">
            <w:pPr>
              <w:rPr>
                <w:color w:val="FF0000"/>
                <w:sz w:val="20"/>
                <w:szCs w:val="20"/>
              </w:rPr>
            </w:pPr>
          </w:p>
        </w:tc>
        <w:tc>
          <w:tcPr>
            <w:tcW w:w="992" w:type="dxa"/>
          </w:tcPr>
          <w:p w14:paraId="56E3D0F6" w14:textId="77777777" w:rsidR="00617790" w:rsidRPr="009B754A" w:rsidRDefault="00617790" w:rsidP="00950C7D">
            <w:pPr>
              <w:rPr>
                <w:sz w:val="20"/>
                <w:szCs w:val="20"/>
              </w:rPr>
            </w:pPr>
          </w:p>
        </w:tc>
      </w:tr>
      <w:tr w:rsidR="00617790" w:rsidRPr="009B754A" w14:paraId="6BA884DD" w14:textId="77777777" w:rsidTr="00950C7D">
        <w:tc>
          <w:tcPr>
            <w:tcW w:w="8931" w:type="dxa"/>
          </w:tcPr>
          <w:p w14:paraId="7A74031E" w14:textId="77777777" w:rsidR="00617790" w:rsidRPr="009B754A" w:rsidRDefault="00617790" w:rsidP="00950C7D">
            <w:pPr>
              <w:rPr>
                <w:b/>
                <w:bCs/>
                <w:sz w:val="20"/>
                <w:szCs w:val="20"/>
              </w:rPr>
            </w:pPr>
            <w:r w:rsidRPr="009B754A">
              <w:rPr>
                <w:b/>
                <w:bCs/>
                <w:sz w:val="20"/>
                <w:szCs w:val="20"/>
              </w:rPr>
              <w:t xml:space="preserve">Vertoont de tekst interne samenhang, zoals vraag-antwoord, chronologie, voorbeelden, vergelijkingen, middel-doelrelaties, voorwaardelijke structuur. </w:t>
            </w:r>
          </w:p>
          <w:p w14:paraId="4FA8805F" w14:textId="77777777" w:rsidR="00617790" w:rsidRPr="009B754A" w:rsidRDefault="00617790" w:rsidP="00950C7D">
            <w:pPr>
              <w:rPr>
                <w:sz w:val="20"/>
                <w:szCs w:val="20"/>
              </w:rPr>
            </w:pPr>
          </w:p>
        </w:tc>
        <w:tc>
          <w:tcPr>
            <w:tcW w:w="992" w:type="dxa"/>
          </w:tcPr>
          <w:p w14:paraId="0E519AB3" w14:textId="77777777" w:rsidR="00617790" w:rsidRPr="009B754A" w:rsidRDefault="00617790" w:rsidP="00950C7D">
            <w:pPr>
              <w:rPr>
                <w:sz w:val="20"/>
                <w:szCs w:val="20"/>
              </w:rPr>
            </w:pPr>
          </w:p>
        </w:tc>
      </w:tr>
      <w:tr w:rsidR="00617790" w:rsidRPr="009B754A" w14:paraId="16B5B033" w14:textId="77777777" w:rsidTr="00950C7D">
        <w:tc>
          <w:tcPr>
            <w:tcW w:w="8931" w:type="dxa"/>
          </w:tcPr>
          <w:p w14:paraId="3AFE0932" w14:textId="77777777" w:rsidR="00617790" w:rsidRPr="009B754A" w:rsidRDefault="00617790" w:rsidP="00950C7D">
            <w:pPr>
              <w:rPr>
                <w:b/>
                <w:bCs/>
                <w:sz w:val="20"/>
                <w:szCs w:val="20"/>
              </w:rPr>
            </w:pPr>
            <w:r w:rsidRPr="009B754A">
              <w:rPr>
                <w:b/>
                <w:bCs/>
                <w:sz w:val="20"/>
                <w:szCs w:val="20"/>
              </w:rPr>
              <w:t xml:space="preserve">Ondersteunen de illustraties de tekst? </w:t>
            </w:r>
          </w:p>
          <w:p w14:paraId="3EB3A732" w14:textId="77777777" w:rsidR="00617790" w:rsidRPr="009B754A" w:rsidRDefault="00617790" w:rsidP="00950C7D">
            <w:pPr>
              <w:rPr>
                <w:b/>
                <w:bCs/>
                <w:sz w:val="20"/>
                <w:szCs w:val="20"/>
              </w:rPr>
            </w:pPr>
          </w:p>
          <w:p w14:paraId="0D21EF73" w14:textId="77777777" w:rsidR="00617790" w:rsidRPr="009B754A" w:rsidRDefault="00617790" w:rsidP="00950C7D">
            <w:pPr>
              <w:rPr>
                <w:color w:val="FF0000"/>
                <w:sz w:val="20"/>
                <w:szCs w:val="20"/>
              </w:rPr>
            </w:pPr>
            <w:r w:rsidRPr="009B754A">
              <w:rPr>
                <w:sz w:val="20"/>
                <w:szCs w:val="20"/>
              </w:rPr>
              <w:t>Zijn er bijvoorbeeld kaarten, tijdbalken of schema’s opgenomen en zijn de afbeeldingen representatief en authentiek?</w:t>
            </w:r>
          </w:p>
        </w:tc>
        <w:tc>
          <w:tcPr>
            <w:tcW w:w="992" w:type="dxa"/>
          </w:tcPr>
          <w:p w14:paraId="69EBD0C9" w14:textId="77777777" w:rsidR="00617790" w:rsidRPr="009B754A" w:rsidRDefault="00617790" w:rsidP="00950C7D">
            <w:pPr>
              <w:rPr>
                <w:sz w:val="20"/>
                <w:szCs w:val="20"/>
              </w:rPr>
            </w:pPr>
          </w:p>
        </w:tc>
      </w:tr>
    </w:tbl>
    <w:p w14:paraId="001F2490" w14:textId="5DBEBDF5" w:rsidR="00DE4433" w:rsidRDefault="00DE4433" w:rsidP="002C1404">
      <w:pPr>
        <w:spacing w:after="0"/>
      </w:pPr>
    </w:p>
    <w:p w14:paraId="3E119E5A" w14:textId="6175B28B" w:rsidR="00326346" w:rsidRDefault="00326346" w:rsidP="002C1404">
      <w:pPr>
        <w:spacing w:after="0"/>
      </w:pPr>
    </w:p>
    <w:sectPr w:rsidR="00326346" w:rsidSect="00D96F2B">
      <w:footerReference w:type="default" r:id="rId16"/>
      <w:pgSz w:w="11906" w:h="16838"/>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A85" w14:textId="77777777" w:rsidR="00B13B87" w:rsidRDefault="00B13B87" w:rsidP="00CF31C1">
      <w:pPr>
        <w:spacing w:after="0" w:line="240" w:lineRule="auto"/>
      </w:pPr>
      <w:r>
        <w:separator/>
      </w:r>
    </w:p>
  </w:endnote>
  <w:endnote w:type="continuationSeparator" w:id="0">
    <w:p w14:paraId="6B23D2BD" w14:textId="77777777" w:rsidR="00B13B87" w:rsidRDefault="00B13B87" w:rsidP="00CF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215727"/>
      <w:docPartObj>
        <w:docPartGallery w:val="Page Numbers (Bottom of Page)"/>
        <w:docPartUnique/>
      </w:docPartObj>
    </w:sdtPr>
    <w:sdtContent>
      <w:p w14:paraId="70E47C96" w14:textId="7198AD88" w:rsidR="009A0F02" w:rsidRDefault="009A0F02">
        <w:pPr>
          <w:pStyle w:val="Voettekst"/>
          <w:jc w:val="right"/>
        </w:pPr>
        <w:r>
          <w:fldChar w:fldCharType="begin"/>
        </w:r>
        <w:r>
          <w:instrText>PAGE   \* MERGEFORMAT</w:instrText>
        </w:r>
        <w:r>
          <w:fldChar w:fldCharType="separate"/>
        </w:r>
        <w:r>
          <w:t>2</w:t>
        </w:r>
        <w:r>
          <w:fldChar w:fldCharType="end"/>
        </w:r>
      </w:p>
    </w:sdtContent>
  </w:sdt>
  <w:p w14:paraId="356A89C1" w14:textId="77777777" w:rsidR="009456B1" w:rsidRDefault="009456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08BA" w14:textId="77777777" w:rsidR="00B13B87" w:rsidRDefault="00B13B87" w:rsidP="00CF31C1">
      <w:pPr>
        <w:spacing w:after="0" w:line="240" w:lineRule="auto"/>
      </w:pPr>
      <w:r>
        <w:separator/>
      </w:r>
    </w:p>
  </w:footnote>
  <w:footnote w:type="continuationSeparator" w:id="0">
    <w:p w14:paraId="768D8213" w14:textId="77777777" w:rsidR="00B13B87" w:rsidRDefault="00B13B87" w:rsidP="00CF31C1">
      <w:pPr>
        <w:spacing w:after="0" w:line="240" w:lineRule="auto"/>
      </w:pPr>
      <w:r>
        <w:continuationSeparator/>
      </w:r>
    </w:p>
  </w:footnote>
  <w:footnote w:id="1">
    <w:p w14:paraId="1BC0F678" w14:textId="0E67A92C" w:rsidR="00DE4FA7" w:rsidRDefault="00DE4FA7">
      <w:pPr>
        <w:pStyle w:val="Voetnoottekst"/>
      </w:pPr>
      <w:r>
        <w:rPr>
          <w:rStyle w:val="Voetnootmarkering"/>
        </w:rPr>
        <w:footnoteRef/>
      </w:r>
      <w:r>
        <w:t xml:space="preserve"> </w:t>
      </w:r>
      <w:hyperlink r:id="rId1" w:history="1">
        <w:r w:rsidR="0016232D" w:rsidRPr="00CD4C40">
          <w:rPr>
            <w:rStyle w:val="Hyperlink"/>
          </w:rPr>
          <w:t>Schoolplan Het Baken 2023-2027</w:t>
        </w:r>
      </w:hyperlink>
    </w:p>
  </w:footnote>
  <w:footnote w:id="2">
    <w:p w14:paraId="189B1932" w14:textId="4FBAB828" w:rsidR="00A65879" w:rsidRDefault="00A65879">
      <w:pPr>
        <w:pStyle w:val="Voetnoottekst"/>
      </w:pPr>
      <w:r>
        <w:rPr>
          <w:rStyle w:val="Voetnootmarkering"/>
        </w:rPr>
        <w:footnoteRef/>
      </w:r>
      <w:r>
        <w:t xml:space="preserve"> Inmiddels zijn de makers van Nieuwsbegrip hier ook van doordrongen en is de manier van werken </w:t>
      </w:r>
      <w:r w:rsidR="0092393C">
        <w:t xml:space="preserve">deels </w:t>
      </w:r>
      <w:r>
        <w:t>aangepast.</w:t>
      </w:r>
    </w:p>
  </w:footnote>
  <w:footnote w:id="3">
    <w:p w14:paraId="7D7B7D32" w14:textId="047E73BF" w:rsidR="00D31F94" w:rsidRDefault="00D31F94">
      <w:pPr>
        <w:pStyle w:val="Voetnoottekst"/>
      </w:pPr>
      <w:r>
        <w:rPr>
          <w:rStyle w:val="Voetnootmarkering"/>
        </w:rPr>
        <w:footnoteRef/>
      </w:r>
      <w:r>
        <w:t xml:space="preserve"> De verantwoording voor de gekozen items in de kijkwijzer is te vinden in bijlage </w:t>
      </w:r>
      <w:r w:rsidR="004552CA">
        <w:t>1</w:t>
      </w:r>
      <w:r w:rsidR="00F9059F">
        <w:t>.</w:t>
      </w:r>
    </w:p>
  </w:footnote>
  <w:footnote w:id="4">
    <w:p w14:paraId="0716153F" w14:textId="1A53DE47" w:rsidR="00346D4A" w:rsidRDefault="00346D4A">
      <w:pPr>
        <w:pStyle w:val="Voetnoottekst"/>
      </w:pPr>
      <w:r>
        <w:rPr>
          <w:rStyle w:val="Voetnootmarkering"/>
        </w:rPr>
        <w:footnoteRef/>
      </w:r>
      <w:r>
        <w:t xml:space="preserve"> </w:t>
      </w:r>
      <w:r w:rsidRPr="00346D4A">
        <w:t>https://www.hu.nl/onderzoek/projecten/onderzoek-dat-werkt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876"/>
    <w:multiLevelType w:val="hybridMultilevel"/>
    <w:tmpl w:val="8780CBD2"/>
    <w:lvl w:ilvl="0" w:tplc="50C89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96EAC"/>
    <w:multiLevelType w:val="hybridMultilevel"/>
    <w:tmpl w:val="10C4B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EA4FA3"/>
    <w:multiLevelType w:val="multilevel"/>
    <w:tmpl w:val="71F4404E"/>
    <w:lvl w:ilvl="0">
      <w:start w:val="1"/>
      <w:numFmt w:val="decimal"/>
      <w:lvlText w:val="%1."/>
      <w:lvlJc w:val="left"/>
      <w:pPr>
        <w:ind w:left="720" w:hanging="360"/>
      </w:pPr>
      <w:rPr>
        <w:rFonts w:hint="default"/>
      </w:rPr>
    </w:lvl>
    <w:lvl w:ilvl="1">
      <w:start w:val="2"/>
      <w:numFmt w:val="decimal"/>
      <w:isLgl/>
      <w:lvlText w:val="%1.%2"/>
      <w:lvlJc w:val="left"/>
      <w:pPr>
        <w:ind w:left="880" w:hanging="5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BF769C"/>
    <w:multiLevelType w:val="hybridMultilevel"/>
    <w:tmpl w:val="08C0F75C"/>
    <w:lvl w:ilvl="0" w:tplc="50C89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110D30"/>
    <w:multiLevelType w:val="hybridMultilevel"/>
    <w:tmpl w:val="50C03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8E1E81"/>
    <w:multiLevelType w:val="multilevel"/>
    <w:tmpl w:val="B58E981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5AC5DBD"/>
    <w:multiLevelType w:val="hybridMultilevel"/>
    <w:tmpl w:val="EFF4E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CE6BBB"/>
    <w:multiLevelType w:val="hybridMultilevel"/>
    <w:tmpl w:val="FAD8CC08"/>
    <w:lvl w:ilvl="0" w:tplc="3516F2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187145"/>
    <w:multiLevelType w:val="multilevel"/>
    <w:tmpl w:val="D58296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E592510"/>
    <w:multiLevelType w:val="hybridMultilevel"/>
    <w:tmpl w:val="B85C1B9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CB1A8B"/>
    <w:multiLevelType w:val="multilevel"/>
    <w:tmpl w:val="0A28ED42"/>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9239841">
    <w:abstractNumId w:val="1"/>
  </w:num>
  <w:num w:numId="2" w16cid:durableId="1626424275">
    <w:abstractNumId w:val="4"/>
  </w:num>
  <w:num w:numId="3" w16cid:durableId="398095455">
    <w:abstractNumId w:val="3"/>
  </w:num>
  <w:num w:numId="4" w16cid:durableId="249775004">
    <w:abstractNumId w:val="0"/>
  </w:num>
  <w:num w:numId="5" w16cid:durableId="1073308573">
    <w:abstractNumId w:val="6"/>
  </w:num>
  <w:num w:numId="6" w16cid:durableId="775949078">
    <w:abstractNumId w:val="7"/>
  </w:num>
  <w:num w:numId="7" w16cid:durableId="1200976173">
    <w:abstractNumId w:val="10"/>
  </w:num>
  <w:num w:numId="8" w16cid:durableId="294021889">
    <w:abstractNumId w:val="9"/>
  </w:num>
  <w:num w:numId="9" w16cid:durableId="1872834586">
    <w:abstractNumId w:val="5"/>
  </w:num>
  <w:num w:numId="10" w16cid:durableId="1199582278">
    <w:abstractNumId w:val="2"/>
  </w:num>
  <w:num w:numId="11" w16cid:durableId="1973169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49"/>
    <w:rsid w:val="0000015D"/>
    <w:rsid w:val="00001C5A"/>
    <w:rsid w:val="00003067"/>
    <w:rsid w:val="000041ED"/>
    <w:rsid w:val="000046A2"/>
    <w:rsid w:val="00006357"/>
    <w:rsid w:val="00007BC4"/>
    <w:rsid w:val="00010BB8"/>
    <w:rsid w:val="00010D74"/>
    <w:rsid w:val="00013718"/>
    <w:rsid w:val="00014989"/>
    <w:rsid w:val="00015209"/>
    <w:rsid w:val="000163E3"/>
    <w:rsid w:val="0001795D"/>
    <w:rsid w:val="00017B02"/>
    <w:rsid w:val="00022720"/>
    <w:rsid w:val="00024F49"/>
    <w:rsid w:val="00026259"/>
    <w:rsid w:val="00026CD2"/>
    <w:rsid w:val="0003082B"/>
    <w:rsid w:val="00031281"/>
    <w:rsid w:val="00031A8B"/>
    <w:rsid w:val="00032E22"/>
    <w:rsid w:val="00033379"/>
    <w:rsid w:val="00034F84"/>
    <w:rsid w:val="0003534A"/>
    <w:rsid w:val="0003718A"/>
    <w:rsid w:val="00037EAC"/>
    <w:rsid w:val="00041A4F"/>
    <w:rsid w:val="00042116"/>
    <w:rsid w:val="00042173"/>
    <w:rsid w:val="000452DB"/>
    <w:rsid w:val="0004721A"/>
    <w:rsid w:val="0005150C"/>
    <w:rsid w:val="00056ED2"/>
    <w:rsid w:val="00057687"/>
    <w:rsid w:val="000611CC"/>
    <w:rsid w:val="000643AE"/>
    <w:rsid w:val="00065D10"/>
    <w:rsid w:val="00071A72"/>
    <w:rsid w:val="00072443"/>
    <w:rsid w:val="00072983"/>
    <w:rsid w:val="00073802"/>
    <w:rsid w:val="00073BAA"/>
    <w:rsid w:val="000749DE"/>
    <w:rsid w:val="00082A58"/>
    <w:rsid w:val="00083E2D"/>
    <w:rsid w:val="0008712E"/>
    <w:rsid w:val="00090971"/>
    <w:rsid w:val="00090E2E"/>
    <w:rsid w:val="000920EF"/>
    <w:rsid w:val="000925EA"/>
    <w:rsid w:val="00094B46"/>
    <w:rsid w:val="0009556D"/>
    <w:rsid w:val="00095D25"/>
    <w:rsid w:val="000A2551"/>
    <w:rsid w:val="000A26F5"/>
    <w:rsid w:val="000A5223"/>
    <w:rsid w:val="000A6B30"/>
    <w:rsid w:val="000B0D63"/>
    <w:rsid w:val="000B27CA"/>
    <w:rsid w:val="000B2CE1"/>
    <w:rsid w:val="000B3817"/>
    <w:rsid w:val="000B39A7"/>
    <w:rsid w:val="000B4197"/>
    <w:rsid w:val="000B4654"/>
    <w:rsid w:val="000B6A15"/>
    <w:rsid w:val="000B7544"/>
    <w:rsid w:val="000C07FE"/>
    <w:rsid w:val="000D1A55"/>
    <w:rsid w:val="000D1F10"/>
    <w:rsid w:val="000D2578"/>
    <w:rsid w:val="000D38B6"/>
    <w:rsid w:val="000D3C39"/>
    <w:rsid w:val="000D4C06"/>
    <w:rsid w:val="000D6EB0"/>
    <w:rsid w:val="000E0A37"/>
    <w:rsid w:val="000E0BAD"/>
    <w:rsid w:val="000E1568"/>
    <w:rsid w:val="000E27E1"/>
    <w:rsid w:val="000E3EAD"/>
    <w:rsid w:val="000E4A6F"/>
    <w:rsid w:val="000E58A5"/>
    <w:rsid w:val="000E5C8D"/>
    <w:rsid w:val="000F0035"/>
    <w:rsid w:val="000F19B5"/>
    <w:rsid w:val="000F37A3"/>
    <w:rsid w:val="000F4871"/>
    <w:rsid w:val="000F7AF8"/>
    <w:rsid w:val="0010311D"/>
    <w:rsid w:val="001031D0"/>
    <w:rsid w:val="00103C0D"/>
    <w:rsid w:val="0010516B"/>
    <w:rsid w:val="00106C89"/>
    <w:rsid w:val="00106FFB"/>
    <w:rsid w:val="00110508"/>
    <w:rsid w:val="00110C82"/>
    <w:rsid w:val="00111080"/>
    <w:rsid w:val="00111C11"/>
    <w:rsid w:val="00111C76"/>
    <w:rsid w:val="001123B7"/>
    <w:rsid w:val="00112976"/>
    <w:rsid w:val="0011411B"/>
    <w:rsid w:val="001145EF"/>
    <w:rsid w:val="001172E1"/>
    <w:rsid w:val="00117939"/>
    <w:rsid w:val="001225C1"/>
    <w:rsid w:val="00123CDA"/>
    <w:rsid w:val="001246E1"/>
    <w:rsid w:val="00127BC0"/>
    <w:rsid w:val="00127BF4"/>
    <w:rsid w:val="00130324"/>
    <w:rsid w:val="00132487"/>
    <w:rsid w:val="00134789"/>
    <w:rsid w:val="00135DEE"/>
    <w:rsid w:val="0013735D"/>
    <w:rsid w:val="00140B2D"/>
    <w:rsid w:val="00143823"/>
    <w:rsid w:val="00143A69"/>
    <w:rsid w:val="00145084"/>
    <w:rsid w:val="00145CEC"/>
    <w:rsid w:val="0014656D"/>
    <w:rsid w:val="0015011D"/>
    <w:rsid w:val="00151971"/>
    <w:rsid w:val="0015388A"/>
    <w:rsid w:val="0015513C"/>
    <w:rsid w:val="001600BB"/>
    <w:rsid w:val="0016042A"/>
    <w:rsid w:val="0016232D"/>
    <w:rsid w:val="00163143"/>
    <w:rsid w:val="001649CA"/>
    <w:rsid w:val="00165C7E"/>
    <w:rsid w:val="00166D18"/>
    <w:rsid w:val="001676E6"/>
    <w:rsid w:val="0017127C"/>
    <w:rsid w:val="0017149C"/>
    <w:rsid w:val="00171A9B"/>
    <w:rsid w:val="001728ED"/>
    <w:rsid w:val="00172AA2"/>
    <w:rsid w:val="001732CB"/>
    <w:rsid w:val="00173DE7"/>
    <w:rsid w:val="00174264"/>
    <w:rsid w:val="00180A59"/>
    <w:rsid w:val="00180C3A"/>
    <w:rsid w:val="00181AAD"/>
    <w:rsid w:val="00181D24"/>
    <w:rsid w:val="001848D6"/>
    <w:rsid w:val="00190714"/>
    <w:rsid w:val="00190747"/>
    <w:rsid w:val="00195FDB"/>
    <w:rsid w:val="001960A4"/>
    <w:rsid w:val="00197E5E"/>
    <w:rsid w:val="001A07DD"/>
    <w:rsid w:val="001A23AA"/>
    <w:rsid w:val="001A5C7A"/>
    <w:rsid w:val="001A67F3"/>
    <w:rsid w:val="001A6F0B"/>
    <w:rsid w:val="001B55BB"/>
    <w:rsid w:val="001B7388"/>
    <w:rsid w:val="001C1505"/>
    <w:rsid w:val="001C48D3"/>
    <w:rsid w:val="001D3651"/>
    <w:rsid w:val="001D3A80"/>
    <w:rsid w:val="001D7BB4"/>
    <w:rsid w:val="001E1612"/>
    <w:rsid w:val="001E1B8B"/>
    <w:rsid w:val="001E7D56"/>
    <w:rsid w:val="001F00EA"/>
    <w:rsid w:val="001F0D12"/>
    <w:rsid w:val="001F2995"/>
    <w:rsid w:val="001F323F"/>
    <w:rsid w:val="001F382C"/>
    <w:rsid w:val="001F4E4B"/>
    <w:rsid w:val="001F5727"/>
    <w:rsid w:val="00201CA4"/>
    <w:rsid w:val="002046F4"/>
    <w:rsid w:val="002060EB"/>
    <w:rsid w:val="002061F0"/>
    <w:rsid w:val="00207DD7"/>
    <w:rsid w:val="00210479"/>
    <w:rsid w:val="00210FDB"/>
    <w:rsid w:val="00212235"/>
    <w:rsid w:val="002144D3"/>
    <w:rsid w:val="00215EE5"/>
    <w:rsid w:val="00216B90"/>
    <w:rsid w:val="00217540"/>
    <w:rsid w:val="00217AEE"/>
    <w:rsid w:val="002209CA"/>
    <w:rsid w:val="00221373"/>
    <w:rsid w:val="002223FD"/>
    <w:rsid w:val="00222988"/>
    <w:rsid w:val="00223B7B"/>
    <w:rsid w:val="00224044"/>
    <w:rsid w:val="002256C4"/>
    <w:rsid w:val="00225EBB"/>
    <w:rsid w:val="002360BF"/>
    <w:rsid w:val="00237006"/>
    <w:rsid w:val="00237C37"/>
    <w:rsid w:val="00244367"/>
    <w:rsid w:val="00244D86"/>
    <w:rsid w:val="00247EF8"/>
    <w:rsid w:val="002505A3"/>
    <w:rsid w:val="002505AA"/>
    <w:rsid w:val="00250812"/>
    <w:rsid w:val="00252155"/>
    <w:rsid w:val="002548BB"/>
    <w:rsid w:val="00256E35"/>
    <w:rsid w:val="002609BC"/>
    <w:rsid w:val="002621D2"/>
    <w:rsid w:val="002637C0"/>
    <w:rsid w:val="002654B8"/>
    <w:rsid w:val="002662E7"/>
    <w:rsid w:val="0027080B"/>
    <w:rsid w:val="00274F3A"/>
    <w:rsid w:val="00280736"/>
    <w:rsid w:val="00286883"/>
    <w:rsid w:val="00290AA8"/>
    <w:rsid w:val="002910F4"/>
    <w:rsid w:val="0029471A"/>
    <w:rsid w:val="00297FA0"/>
    <w:rsid w:val="002A151C"/>
    <w:rsid w:val="002A3606"/>
    <w:rsid w:val="002A40C1"/>
    <w:rsid w:val="002A5BF0"/>
    <w:rsid w:val="002B0687"/>
    <w:rsid w:val="002B760A"/>
    <w:rsid w:val="002B7D58"/>
    <w:rsid w:val="002C0578"/>
    <w:rsid w:val="002C1404"/>
    <w:rsid w:val="002C19D9"/>
    <w:rsid w:val="002C2E3D"/>
    <w:rsid w:val="002C31C7"/>
    <w:rsid w:val="002C387C"/>
    <w:rsid w:val="002C7094"/>
    <w:rsid w:val="002C78EC"/>
    <w:rsid w:val="002D024B"/>
    <w:rsid w:val="002D0568"/>
    <w:rsid w:val="002D1374"/>
    <w:rsid w:val="002D2BF6"/>
    <w:rsid w:val="002E10FD"/>
    <w:rsid w:val="002E11A3"/>
    <w:rsid w:val="002E2B92"/>
    <w:rsid w:val="002E30F1"/>
    <w:rsid w:val="002E39AB"/>
    <w:rsid w:val="002E4451"/>
    <w:rsid w:val="002E463A"/>
    <w:rsid w:val="002E620F"/>
    <w:rsid w:val="002E7826"/>
    <w:rsid w:val="002F440B"/>
    <w:rsid w:val="002F4B99"/>
    <w:rsid w:val="002F4CF2"/>
    <w:rsid w:val="002F5F57"/>
    <w:rsid w:val="002F7C06"/>
    <w:rsid w:val="002F7DE2"/>
    <w:rsid w:val="00301683"/>
    <w:rsid w:val="003017B5"/>
    <w:rsid w:val="00301ADA"/>
    <w:rsid w:val="0030257F"/>
    <w:rsid w:val="00304727"/>
    <w:rsid w:val="00305EC8"/>
    <w:rsid w:val="00307568"/>
    <w:rsid w:val="00307EE4"/>
    <w:rsid w:val="00310A2F"/>
    <w:rsid w:val="0031146D"/>
    <w:rsid w:val="00312CFA"/>
    <w:rsid w:val="003141B6"/>
    <w:rsid w:val="003147A0"/>
    <w:rsid w:val="00314A5C"/>
    <w:rsid w:val="0032296D"/>
    <w:rsid w:val="00324E95"/>
    <w:rsid w:val="00326346"/>
    <w:rsid w:val="00326FF0"/>
    <w:rsid w:val="00330B86"/>
    <w:rsid w:val="00331E8E"/>
    <w:rsid w:val="003349C3"/>
    <w:rsid w:val="00334FC7"/>
    <w:rsid w:val="003367DD"/>
    <w:rsid w:val="003415D7"/>
    <w:rsid w:val="003417AB"/>
    <w:rsid w:val="003417B3"/>
    <w:rsid w:val="00344455"/>
    <w:rsid w:val="00346D4A"/>
    <w:rsid w:val="00350661"/>
    <w:rsid w:val="00350820"/>
    <w:rsid w:val="0035146A"/>
    <w:rsid w:val="00351717"/>
    <w:rsid w:val="003521B5"/>
    <w:rsid w:val="00353D0D"/>
    <w:rsid w:val="0035583F"/>
    <w:rsid w:val="00355C51"/>
    <w:rsid w:val="00355ED4"/>
    <w:rsid w:val="00357DB4"/>
    <w:rsid w:val="003601EC"/>
    <w:rsid w:val="003604E5"/>
    <w:rsid w:val="00363872"/>
    <w:rsid w:val="00367BB9"/>
    <w:rsid w:val="0037137F"/>
    <w:rsid w:val="0037184F"/>
    <w:rsid w:val="003728CE"/>
    <w:rsid w:val="003756C4"/>
    <w:rsid w:val="00380163"/>
    <w:rsid w:val="00382ED2"/>
    <w:rsid w:val="003853BF"/>
    <w:rsid w:val="0038608C"/>
    <w:rsid w:val="0038763B"/>
    <w:rsid w:val="00391149"/>
    <w:rsid w:val="00392D4D"/>
    <w:rsid w:val="00397634"/>
    <w:rsid w:val="0039764C"/>
    <w:rsid w:val="003A0B00"/>
    <w:rsid w:val="003A1DFB"/>
    <w:rsid w:val="003A289C"/>
    <w:rsid w:val="003A49E6"/>
    <w:rsid w:val="003A51FC"/>
    <w:rsid w:val="003A7E6D"/>
    <w:rsid w:val="003B0AEA"/>
    <w:rsid w:val="003B14D2"/>
    <w:rsid w:val="003B50E2"/>
    <w:rsid w:val="003B5993"/>
    <w:rsid w:val="003B5B4A"/>
    <w:rsid w:val="003B61CF"/>
    <w:rsid w:val="003B7976"/>
    <w:rsid w:val="003C153A"/>
    <w:rsid w:val="003C22AA"/>
    <w:rsid w:val="003C27F9"/>
    <w:rsid w:val="003C281A"/>
    <w:rsid w:val="003C2D96"/>
    <w:rsid w:val="003C4EB9"/>
    <w:rsid w:val="003C67A0"/>
    <w:rsid w:val="003C7D81"/>
    <w:rsid w:val="003D2ED6"/>
    <w:rsid w:val="003D320D"/>
    <w:rsid w:val="003D33A5"/>
    <w:rsid w:val="003D4B6D"/>
    <w:rsid w:val="003D5835"/>
    <w:rsid w:val="003D62B4"/>
    <w:rsid w:val="003D6691"/>
    <w:rsid w:val="003D796A"/>
    <w:rsid w:val="003E1657"/>
    <w:rsid w:val="003E77CD"/>
    <w:rsid w:val="003E7FB6"/>
    <w:rsid w:val="003F1DC3"/>
    <w:rsid w:val="003F1F0B"/>
    <w:rsid w:val="003F2228"/>
    <w:rsid w:val="003F24FC"/>
    <w:rsid w:val="003F2E82"/>
    <w:rsid w:val="003F4909"/>
    <w:rsid w:val="003F70C7"/>
    <w:rsid w:val="003F7B35"/>
    <w:rsid w:val="003F7F93"/>
    <w:rsid w:val="00402DB1"/>
    <w:rsid w:val="00403708"/>
    <w:rsid w:val="004061D2"/>
    <w:rsid w:val="004103CA"/>
    <w:rsid w:val="00411497"/>
    <w:rsid w:val="00413045"/>
    <w:rsid w:val="0041555B"/>
    <w:rsid w:val="004169DD"/>
    <w:rsid w:val="00417059"/>
    <w:rsid w:val="004204A0"/>
    <w:rsid w:val="00421DAB"/>
    <w:rsid w:val="00423F29"/>
    <w:rsid w:val="00426B08"/>
    <w:rsid w:val="00427925"/>
    <w:rsid w:val="004304E9"/>
    <w:rsid w:val="0043196F"/>
    <w:rsid w:val="00433864"/>
    <w:rsid w:val="00434309"/>
    <w:rsid w:val="00434B00"/>
    <w:rsid w:val="00435D48"/>
    <w:rsid w:val="00437C58"/>
    <w:rsid w:val="00440EC3"/>
    <w:rsid w:val="0044246F"/>
    <w:rsid w:val="0044330E"/>
    <w:rsid w:val="00443772"/>
    <w:rsid w:val="004442D8"/>
    <w:rsid w:val="00445AC1"/>
    <w:rsid w:val="00446693"/>
    <w:rsid w:val="004476F8"/>
    <w:rsid w:val="004515B1"/>
    <w:rsid w:val="00453984"/>
    <w:rsid w:val="00454FBD"/>
    <w:rsid w:val="004552CA"/>
    <w:rsid w:val="00455648"/>
    <w:rsid w:val="004563F8"/>
    <w:rsid w:val="00456D93"/>
    <w:rsid w:val="0045742E"/>
    <w:rsid w:val="00457C0F"/>
    <w:rsid w:val="00460C15"/>
    <w:rsid w:val="0046188C"/>
    <w:rsid w:val="00461F30"/>
    <w:rsid w:val="00465F8F"/>
    <w:rsid w:val="0046666F"/>
    <w:rsid w:val="00467A48"/>
    <w:rsid w:val="00472916"/>
    <w:rsid w:val="00473878"/>
    <w:rsid w:val="00474DBD"/>
    <w:rsid w:val="004815D6"/>
    <w:rsid w:val="004816B2"/>
    <w:rsid w:val="0048176A"/>
    <w:rsid w:val="00481F1B"/>
    <w:rsid w:val="00484467"/>
    <w:rsid w:val="0048491F"/>
    <w:rsid w:val="00484AE7"/>
    <w:rsid w:val="004850C8"/>
    <w:rsid w:val="00485397"/>
    <w:rsid w:val="004870CF"/>
    <w:rsid w:val="00490929"/>
    <w:rsid w:val="00490BDD"/>
    <w:rsid w:val="0049161C"/>
    <w:rsid w:val="0049184A"/>
    <w:rsid w:val="004930CE"/>
    <w:rsid w:val="0049394A"/>
    <w:rsid w:val="00494CC4"/>
    <w:rsid w:val="0049632D"/>
    <w:rsid w:val="004966ED"/>
    <w:rsid w:val="004971F9"/>
    <w:rsid w:val="00497845"/>
    <w:rsid w:val="004A18B5"/>
    <w:rsid w:val="004A44F4"/>
    <w:rsid w:val="004B2CC8"/>
    <w:rsid w:val="004B3619"/>
    <w:rsid w:val="004B3FBD"/>
    <w:rsid w:val="004B745F"/>
    <w:rsid w:val="004C0B32"/>
    <w:rsid w:val="004C0C80"/>
    <w:rsid w:val="004C1E53"/>
    <w:rsid w:val="004C77EB"/>
    <w:rsid w:val="004D2C67"/>
    <w:rsid w:val="004D2ED4"/>
    <w:rsid w:val="004D3DB9"/>
    <w:rsid w:val="004D492C"/>
    <w:rsid w:val="004D6FBC"/>
    <w:rsid w:val="004D7C18"/>
    <w:rsid w:val="004E064B"/>
    <w:rsid w:val="004E41C5"/>
    <w:rsid w:val="004E7A54"/>
    <w:rsid w:val="004F01C0"/>
    <w:rsid w:val="004F2094"/>
    <w:rsid w:val="004F22C6"/>
    <w:rsid w:val="004F44BD"/>
    <w:rsid w:val="004F6B0C"/>
    <w:rsid w:val="00500899"/>
    <w:rsid w:val="005009ED"/>
    <w:rsid w:val="005021FC"/>
    <w:rsid w:val="00502936"/>
    <w:rsid w:val="005052B1"/>
    <w:rsid w:val="00506876"/>
    <w:rsid w:val="0050760C"/>
    <w:rsid w:val="0051695C"/>
    <w:rsid w:val="00517408"/>
    <w:rsid w:val="00521683"/>
    <w:rsid w:val="005234B1"/>
    <w:rsid w:val="005272E5"/>
    <w:rsid w:val="00527FE0"/>
    <w:rsid w:val="00530C6F"/>
    <w:rsid w:val="005325CC"/>
    <w:rsid w:val="00535FE2"/>
    <w:rsid w:val="00537B5B"/>
    <w:rsid w:val="005406CD"/>
    <w:rsid w:val="00540BE1"/>
    <w:rsid w:val="00541F31"/>
    <w:rsid w:val="0054378C"/>
    <w:rsid w:val="00543808"/>
    <w:rsid w:val="0054452F"/>
    <w:rsid w:val="0054547D"/>
    <w:rsid w:val="00546CE6"/>
    <w:rsid w:val="00552BE0"/>
    <w:rsid w:val="0055461C"/>
    <w:rsid w:val="00554CD5"/>
    <w:rsid w:val="00555290"/>
    <w:rsid w:val="00557EF7"/>
    <w:rsid w:val="00560782"/>
    <w:rsid w:val="005678A7"/>
    <w:rsid w:val="00570A1E"/>
    <w:rsid w:val="00570B48"/>
    <w:rsid w:val="00571575"/>
    <w:rsid w:val="00576C57"/>
    <w:rsid w:val="005852B8"/>
    <w:rsid w:val="005902EC"/>
    <w:rsid w:val="00590E08"/>
    <w:rsid w:val="005913EC"/>
    <w:rsid w:val="00595019"/>
    <w:rsid w:val="005954D8"/>
    <w:rsid w:val="005969A0"/>
    <w:rsid w:val="0059760F"/>
    <w:rsid w:val="005A25A7"/>
    <w:rsid w:val="005A2994"/>
    <w:rsid w:val="005A2F86"/>
    <w:rsid w:val="005A41ED"/>
    <w:rsid w:val="005A5B86"/>
    <w:rsid w:val="005B05C5"/>
    <w:rsid w:val="005B1B65"/>
    <w:rsid w:val="005B1FAC"/>
    <w:rsid w:val="005B40FF"/>
    <w:rsid w:val="005B41B9"/>
    <w:rsid w:val="005B5BEC"/>
    <w:rsid w:val="005B61F7"/>
    <w:rsid w:val="005B742B"/>
    <w:rsid w:val="005B7EB3"/>
    <w:rsid w:val="005C15AB"/>
    <w:rsid w:val="005C473F"/>
    <w:rsid w:val="005C5601"/>
    <w:rsid w:val="005C5766"/>
    <w:rsid w:val="005C600E"/>
    <w:rsid w:val="005C6254"/>
    <w:rsid w:val="005D196D"/>
    <w:rsid w:val="005D1DE4"/>
    <w:rsid w:val="005D33E4"/>
    <w:rsid w:val="005D4EE0"/>
    <w:rsid w:val="005D777B"/>
    <w:rsid w:val="005E01A1"/>
    <w:rsid w:val="005E1457"/>
    <w:rsid w:val="005E29A6"/>
    <w:rsid w:val="005E4BA0"/>
    <w:rsid w:val="005E548A"/>
    <w:rsid w:val="005E6439"/>
    <w:rsid w:val="005E688E"/>
    <w:rsid w:val="005E72E0"/>
    <w:rsid w:val="005F178F"/>
    <w:rsid w:val="005F1A22"/>
    <w:rsid w:val="005F6162"/>
    <w:rsid w:val="00600122"/>
    <w:rsid w:val="00602C31"/>
    <w:rsid w:val="00602D04"/>
    <w:rsid w:val="00603420"/>
    <w:rsid w:val="0060349D"/>
    <w:rsid w:val="00611A16"/>
    <w:rsid w:val="00613C31"/>
    <w:rsid w:val="00614016"/>
    <w:rsid w:val="00614946"/>
    <w:rsid w:val="00614B28"/>
    <w:rsid w:val="006153BB"/>
    <w:rsid w:val="006158BA"/>
    <w:rsid w:val="00616122"/>
    <w:rsid w:val="00617790"/>
    <w:rsid w:val="00622B4D"/>
    <w:rsid w:val="006230A8"/>
    <w:rsid w:val="0062327D"/>
    <w:rsid w:val="00624D25"/>
    <w:rsid w:val="0062664C"/>
    <w:rsid w:val="006271E7"/>
    <w:rsid w:val="00630CFD"/>
    <w:rsid w:val="00630F78"/>
    <w:rsid w:val="00632AA0"/>
    <w:rsid w:val="00635A49"/>
    <w:rsid w:val="00641902"/>
    <w:rsid w:val="00645286"/>
    <w:rsid w:val="0064781F"/>
    <w:rsid w:val="00656819"/>
    <w:rsid w:val="00657020"/>
    <w:rsid w:val="00661972"/>
    <w:rsid w:val="0066197C"/>
    <w:rsid w:val="00662C20"/>
    <w:rsid w:val="006639FB"/>
    <w:rsid w:val="00664449"/>
    <w:rsid w:val="00667A05"/>
    <w:rsid w:val="0067061D"/>
    <w:rsid w:val="00670FC2"/>
    <w:rsid w:val="006719E3"/>
    <w:rsid w:val="00671DCC"/>
    <w:rsid w:val="006738E5"/>
    <w:rsid w:val="006739EE"/>
    <w:rsid w:val="00674CC7"/>
    <w:rsid w:val="006756E5"/>
    <w:rsid w:val="00675ABB"/>
    <w:rsid w:val="00677A94"/>
    <w:rsid w:val="0068185D"/>
    <w:rsid w:val="006822EB"/>
    <w:rsid w:val="00684BAB"/>
    <w:rsid w:val="00684D39"/>
    <w:rsid w:val="00695910"/>
    <w:rsid w:val="006A04D6"/>
    <w:rsid w:val="006A106C"/>
    <w:rsid w:val="006A3F14"/>
    <w:rsid w:val="006B1494"/>
    <w:rsid w:val="006B3622"/>
    <w:rsid w:val="006B3D3E"/>
    <w:rsid w:val="006B435F"/>
    <w:rsid w:val="006C32AA"/>
    <w:rsid w:val="006C42A7"/>
    <w:rsid w:val="006C6825"/>
    <w:rsid w:val="006D14F3"/>
    <w:rsid w:val="006D1631"/>
    <w:rsid w:val="006D2B0B"/>
    <w:rsid w:val="006D31A2"/>
    <w:rsid w:val="006D7E9E"/>
    <w:rsid w:val="006E4830"/>
    <w:rsid w:val="006E489E"/>
    <w:rsid w:val="006E4B76"/>
    <w:rsid w:val="006E5985"/>
    <w:rsid w:val="006E6364"/>
    <w:rsid w:val="006E7FA4"/>
    <w:rsid w:val="006F3AB1"/>
    <w:rsid w:val="006F509D"/>
    <w:rsid w:val="00706D9F"/>
    <w:rsid w:val="007119C5"/>
    <w:rsid w:val="00711DA5"/>
    <w:rsid w:val="00713606"/>
    <w:rsid w:val="00716D37"/>
    <w:rsid w:val="00722B45"/>
    <w:rsid w:val="007242C8"/>
    <w:rsid w:val="007255D9"/>
    <w:rsid w:val="0072574D"/>
    <w:rsid w:val="007322ED"/>
    <w:rsid w:val="007324F8"/>
    <w:rsid w:val="0073394E"/>
    <w:rsid w:val="00734554"/>
    <w:rsid w:val="00735B1D"/>
    <w:rsid w:val="00736DDB"/>
    <w:rsid w:val="007444EA"/>
    <w:rsid w:val="007516E1"/>
    <w:rsid w:val="007522B2"/>
    <w:rsid w:val="00753845"/>
    <w:rsid w:val="007567EC"/>
    <w:rsid w:val="00757CCF"/>
    <w:rsid w:val="0076026F"/>
    <w:rsid w:val="00760A7B"/>
    <w:rsid w:val="007622C1"/>
    <w:rsid w:val="00762658"/>
    <w:rsid w:val="007629DA"/>
    <w:rsid w:val="0076392C"/>
    <w:rsid w:val="00764F8A"/>
    <w:rsid w:val="0076545D"/>
    <w:rsid w:val="007655E8"/>
    <w:rsid w:val="007657EB"/>
    <w:rsid w:val="00766960"/>
    <w:rsid w:val="007700EA"/>
    <w:rsid w:val="00771F3B"/>
    <w:rsid w:val="007722DB"/>
    <w:rsid w:val="007734FC"/>
    <w:rsid w:val="007735C4"/>
    <w:rsid w:val="00773CAB"/>
    <w:rsid w:val="0077525D"/>
    <w:rsid w:val="007766F5"/>
    <w:rsid w:val="00780EA5"/>
    <w:rsid w:val="00781245"/>
    <w:rsid w:val="00781762"/>
    <w:rsid w:val="007825E3"/>
    <w:rsid w:val="007832A8"/>
    <w:rsid w:val="00785D3A"/>
    <w:rsid w:val="00785F43"/>
    <w:rsid w:val="00786F9E"/>
    <w:rsid w:val="00790B2B"/>
    <w:rsid w:val="00791A06"/>
    <w:rsid w:val="00792A0F"/>
    <w:rsid w:val="00792C40"/>
    <w:rsid w:val="00793DCD"/>
    <w:rsid w:val="00793F6D"/>
    <w:rsid w:val="00794E08"/>
    <w:rsid w:val="00795331"/>
    <w:rsid w:val="00795D20"/>
    <w:rsid w:val="007A179F"/>
    <w:rsid w:val="007A2271"/>
    <w:rsid w:val="007A2A7C"/>
    <w:rsid w:val="007A4A53"/>
    <w:rsid w:val="007A4AEB"/>
    <w:rsid w:val="007A5803"/>
    <w:rsid w:val="007A62A0"/>
    <w:rsid w:val="007A73D0"/>
    <w:rsid w:val="007B1AA9"/>
    <w:rsid w:val="007B4DF7"/>
    <w:rsid w:val="007B5FCF"/>
    <w:rsid w:val="007B78BE"/>
    <w:rsid w:val="007B7CA2"/>
    <w:rsid w:val="007C1638"/>
    <w:rsid w:val="007C1E8E"/>
    <w:rsid w:val="007C385D"/>
    <w:rsid w:val="007C649D"/>
    <w:rsid w:val="007D106D"/>
    <w:rsid w:val="007D2019"/>
    <w:rsid w:val="007D3D64"/>
    <w:rsid w:val="007D4F02"/>
    <w:rsid w:val="007D69DC"/>
    <w:rsid w:val="007D7E1E"/>
    <w:rsid w:val="007D7F1E"/>
    <w:rsid w:val="007E034B"/>
    <w:rsid w:val="007E40E0"/>
    <w:rsid w:val="007E4AC6"/>
    <w:rsid w:val="007E4D70"/>
    <w:rsid w:val="007E5636"/>
    <w:rsid w:val="007E56E8"/>
    <w:rsid w:val="007F0B47"/>
    <w:rsid w:val="007F1F98"/>
    <w:rsid w:val="007F2449"/>
    <w:rsid w:val="007F4E69"/>
    <w:rsid w:val="007F7C41"/>
    <w:rsid w:val="008010E8"/>
    <w:rsid w:val="00801370"/>
    <w:rsid w:val="00806EA0"/>
    <w:rsid w:val="00810920"/>
    <w:rsid w:val="008112E4"/>
    <w:rsid w:val="00813D18"/>
    <w:rsid w:val="00814373"/>
    <w:rsid w:val="00814B56"/>
    <w:rsid w:val="008165D2"/>
    <w:rsid w:val="00816B69"/>
    <w:rsid w:val="0082278A"/>
    <w:rsid w:val="00823B9C"/>
    <w:rsid w:val="00823E2D"/>
    <w:rsid w:val="0082599A"/>
    <w:rsid w:val="008261A2"/>
    <w:rsid w:val="00827CED"/>
    <w:rsid w:val="008344A3"/>
    <w:rsid w:val="00834572"/>
    <w:rsid w:val="00834CEF"/>
    <w:rsid w:val="00836FA0"/>
    <w:rsid w:val="00841047"/>
    <w:rsid w:val="0084252B"/>
    <w:rsid w:val="00844072"/>
    <w:rsid w:val="008447CC"/>
    <w:rsid w:val="008521FD"/>
    <w:rsid w:val="00852972"/>
    <w:rsid w:val="00853475"/>
    <w:rsid w:val="00854798"/>
    <w:rsid w:val="0085549F"/>
    <w:rsid w:val="008560E6"/>
    <w:rsid w:val="00857D27"/>
    <w:rsid w:val="008607FA"/>
    <w:rsid w:val="008636EA"/>
    <w:rsid w:val="008647F0"/>
    <w:rsid w:val="0086480B"/>
    <w:rsid w:val="00865B0F"/>
    <w:rsid w:val="00866B82"/>
    <w:rsid w:val="00870A85"/>
    <w:rsid w:val="00871E31"/>
    <w:rsid w:val="00872F4F"/>
    <w:rsid w:val="008749B2"/>
    <w:rsid w:val="00874F56"/>
    <w:rsid w:val="00875408"/>
    <w:rsid w:val="00880136"/>
    <w:rsid w:val="00880E35"/>
    <w:rsid w:val="0088195D"/>
    <w:rsid w:val="00882C13"/>
    <w:rsid w:val="00882F2C"/>
    <w:rsid w:val="008854DC"/>
    <w:rsid w:val="008863F4"/>
    <w:rsid w:val="00890121"/>
    <w:rsid w:val="0089037E"/>
    <w:rsid w:val="0089164B"/>
    <w:rsid w:val="008916C5"/>
    <w:rsid w:val="00891D66"/>
    <w:rsid w:val="008940C9"/>
    <w:rsid w:val="00896D05"/>
    <w:rsid w:val="008A0615"/>
    <w:rsid w:val="008A3A5C"/>
    <w:rsid w:val="008A3CC7"/>
    <w:rsid w:val="008A6FB2"/>
    <w:rsid w:val="008B183A"/>
    <w:rsid w:val="008B320A"/>
    <w:rsid w:val="008B46F4"/>
    <w:rsid w:val="008C18C8"/>
    <w:rsid w:val="008C510A"/>
    <w:rsid w:val="008C5A5A"/>
    <w:rsid w:val="008D08EC"/>
    <w:rsid w:val="008D0C66"/>
    <w:rsid w:val="008D29D4"/>
    <w:rsid w:val="008D415C"/>
    <w:rsid w:val="008D5B9E"/>
    <w:rsid w:val="008E47FC"/>
    <w:rsid w:val="008E4CA9"/>
    <w:rsid w:val="008E5092"/>
    <w:rsid w:val="008E699A"/>
    <w:rsid w:val="008F01F3"/>
    <w:rsid w:val="008F241A"/>
    <w:rsid w:val="008F274F"/>
    <w:rsid w:val="008F2DCF"/>
    <w:rsid w:val="008F4189"/>
    <w:rsid w:val="008F41E7"/>
    <w:rsid w:val="00901E14"/>
    <w:rsid w:val="00903794"/>
    <w:rsid w:val="00906103"/>
    <w:rsid w:val="00906168"/>
    <w:rsid w:val="00906EB0"/>
    <w:rsid w:val="00911087"/>
    <w:rsid w:val="00912E31"/>
    <w:rsid w:val="00913550"/>
    <w:rsid w:val="0091363B"/>
    <w:rsid w:val="009155B4"/>
    <w:rsid w:val="00921D7D"/>
    <w:rsid w:val="0092281C"/>
    <w:rsid w:val="00923512"/>
    <w:rsid w:val="0092393C"/>
    <w:rsid w:val="009245F3"/>
    <w:rsid w:val="00925D2F"/>
    <w:rsid w:val="0092630E"/>
    <w:rsid w:val="0093097E"/>
    <w:rsid w:val="00931944"/>
    <w:rsid w:val="00931DB9"/>
    <w:rsid w:val="009355E9"/>
    <w:rsid w:val="00935EAF"/>
    <w:rsid w:val="00936B40"/>
    <w:rsid w:val="00937196"/>
    <w:rsid w:val="009372AA"/>
    <w:rsid w:val="009375AB"/>
    <w:rsid w:val="0094090D"/>
    <w:rsid w:val="00941169"/>
    <w:rsid w:val="009456B1"/>
    <w:rsid w:val="00951F2B"/>
    <w:rsid w:val="00953741"/>
    <w:rsid w:val="00954159"/>
    <w:rsid w:val="009553CC"/>
    <w:rsid w:val="009555C6"/>
    <w:rsid w:val="00955927"/>
    <w:rsid w:val="00955D75"/>
    <w:rsid w:val="00962ED8"/>
    <w:rsid w:val="009635F1"/>
    <w:rsid w:val="00965530"/>
    <w:rsid w:val="00966B09"/>
    <w:rsid w:val="00967B75"/>
    <w:rsid w:val="00970B6F"/>
    <w:rsid w:val="00971980"/>
    <w:rsid w:val="00971A19"/>
    <w:rsid w:val="00971EFE"/>
    <w:rsid w:val="00973172"/>
    <w:rsid w:val="009737F9"/>
    <w:rsid w:val="00976A87"/>
    <w:rsid w:val="00977652"/>
    <w:rsid w:val="00977999"/>
    <w:rsid w:val="00980FD0"/>
    <w:rsid w:val="009812BD"/>
    <w:rsid w:val="00983675"/>
    <w:rsid w:val="009874E9"/>
    <w:rsid w:val="0099203F"/>
    <w:rsid w:val="00993BBC"/>
    <w:rsid w:val="0099402C"/>
    <w:rsid w:val="00994560"/>
    <w:rsid w:val="00997610"/>
    <w:rsid w:val="00997892"/>
    <w:rsid w:val="00997DD7"/>
    <w:rsid w:val="009A0F02"/>
    <w:rsid w:val="009A2026"/>
    <w:rsid w:val="009A23F1"/>
    <w:rsid w:val="009A2D6C"/>
    <w:rsid w:val="009A5A56"/>
    <w:rsid w:val="009B4428"/>
    <w:rsid w:val="009B7F40"/>
    <w:rsid w:val="009C0906"/>
    <w:rsid w:val="009C4158"/>
    <w:rsid w:val="009C57A3"/>
    <w:rsid w:val="009C58BF"/>
    <w:rsid w:val="009C6D48"/>
    <w:rsid w:val="009C7B3A"/>
    <w:rsid w:val="009C7D1F"/>
    <w:rsid w:val="009D052A"/>
    <w:rsid w:val="009D2837"/>
    <w:rsid w:val="009D3E9F"/>
    <w:rsid w:val="009D42A9"/>
    <w:rsid w:val="009D44DB"/>
    <w:rsid w:val="009D54D3"/>
    <w:rsid w:val="009D5836"/>
    <w:rsid w:val="009E07C8"/>
    <w:rsid w:val="009E1D39"/>
    <w:rsid w:val="009E254E"/>
    <w:rsid w:val="009F5D0A"/>
    <w:rsid w:val="009F6086"/>
    <w:rsid w:val="009F7A8A"/>
    <w:rsid w:val="009F7EBF"/>
    <w:rsid w:val="00A00A23"/>
    <w:rsid w:val="00A02272"/>
    <w:rsid w:val="00A03D24"/>
    <w:rsid w:val="00A0496D"/>
    <w:rsid w:val="00A04CA4"/>
    <w:rsid w:val="00A05094"/>
    <w:rsid w:val="00A05C4D"/>
    <w:rsid w:val="00A06DFC"/>
    <w:rsid w:val="00A10315"/>
    <w:rsid w:val="00A12680"/>
    <w:rsid w:val="00A131F2"/>
    <w:rsid w:val="00A176CB"/>
    <w:rsid w:val="00A17A3A"/>
    <w:rsid w:val="00A200EB"/>
    <w:rsid w:val="00A200EF"/>
    <w:rsid w:val="00A21E28"/>
    <w:rsid w:val="00A237B2"/>
    <w:rsid w:val="00A23FCB"/>
    <w:rsid w:val="00A240E9"/>
    <w:rsid w:val="00A2561F"/>
    <w:rsid w:val="00A26483"/>
    <w:rsid w:val="00A26F2F"/>
    <w:rsid w:val="00A32198"/>
    <w:rsid w:val="00A33587"/>
    <w:rsid w:val="00A33672"/>
    <w:rsid w:val="00A350E4"/>
    <w:rsid w:val="00A367CE"/>
    <w:rsid w:val="00A3684D"/>
    <w:rsid w:val="00A37F2A"/>
    <w:rsid w:val="00A41AB3"/>
    <w:rsid w:val="00A46353"/>
    <w:rsid w:val="00A53AAC"/>
    <w:rsid w:val="00A55A91"/>
    <w:rsid w:val="00A564E5"/>
    <w:rsid w:val="00A5786C"/>
    <w:rsid w:val="00A60BDE"/>
    <w:rsid w:val="00A646E0"/>
    <w:rsid w:val="00A64CF0"/>
    <w:rsid w:val="00A65228"/>
    <w:rsid w:val="00A6547E"/>
    <w:rsid w:val="00A65879"/>
    <w:rsid w:val="00A673FF"/>
    <w:rsid w:val="00A70A17"/>
    <w:rsid w:val="00A748A8"/>
    <w:rsid w:val="00A820A3"/>
    <w:rsid w:val="00A8233C"/>
    <w:rsid w:val="00A82A2B"/>
    <w:rsid w:val="00A8324D"/>
    <w:rsid w:val="00A86E66"/>
    <w:rsid w:val="00A86FF0"/>
    <w:rsid w:val="00A9590E"/>
    <w:rsid w:val="00A95FF9"/>
    <w:rsid w:val="00A968C6"/>
    <w:rsid w:val="00A97504"/>
    <w:rsid w:val="00AA0092"/>
    <w:rsid w:val="00AA01D6"/>
    <w:rsid w:val="00AA1119"/>
    <w:rsid w:val="00AA2CEB"/>
    <w:rsid w:val="00AA3093"/>
    <w:rsid w:val="00AA34DC"/>
    <w:rsid w:val="00AA44B1"/>
    <w:rsid w:val="00AA49CF"/>
    <w:rsid w:val="00AA551E"/>
    <w:rsid w:val="00AA6233"/>
    <w:rsid w:val="00AA7753"/>
    <w:rsid w:val="00AA7EEE"/>
    <w:rsid w:val="00AB011F"/>
    <w:rsid w:val="00AB0159"/>
    <w:rsid w:val="00AB3868"/>
    <w:rsid w:val="00AB3ECB"/>
    <w:rsid w:val="00AB639F"/>
    <w:rsid w:val="00AB757A"/>
    <w:rsid w:val="00AC28E3"/>
    <w:rsid w:val="00AC2F98"/>
    <w:rsid w:val="00AC4538"/>
    <w:rsid w:val="00AC4AA6"/>
    <w:rsid w:val="00AC4DC4"/>
    <w:rsid w:val="00AC4E94"/>
    <w:rsid w:val="00AC5DF5"/>
    <w:rsid w:val="00AD052D"/>
    <w:rsid w:val="00AD16CA"/>
    <w:rsid w:val="00AD60DF"/>
    <w:rsid w:val="00AD6C4E"/>
    <w:rsid w:val="00AE14AC"/>
    <w:rsid w:val="00AF4168"/>
    <w:rsid w:val="00AF48D5"/>
    <w:rsid w:val="00AF72D6"/>
    <w:rsid w:val="00B005C2"/>
    <w:rsid w:val="00B017FC"/>
    <w:rsid w:val="00B07DC0"/>
    <w:rsid w:val="00B10472"/>
    <w:rsid w:val="00B10BA5"/>
    <w:rsid w:val="00B1141B"/>
    <w:rsid w:val="00B13B87"/>
    <w:rsid w:val="00B14132"/>
    <w:rsid w:val="00B15EB7"/>
    <w:rsid w:val="00B216BA"/>
    <w:rsid w:val="00B35642"/>
    <w:rsid w:val="00B35E40"/>
    <w:rsid w:val="00B36C3D"/>
    <w:rsid w:val="00B36D27"/>
    <w:rsid w:val="00B37A95"/>
    <w:rsid w:val="00B41EC3"/>
    <w:rsid w:val="00B433E7"/>
    <w:rsid w:val="00B444FD"/>
    <w:rsid w:val="00B46014"/>
    <w:rsid w:val="00B472CA"/>
    <w:rsid w:val="00B52821"/>
    <w:rsid w:val="00B53E3A"/>
    <w:rsid w:val="00B55A62"/>
    <w:rsid w:val="00B55B79"/>
    <w:rsid w:val="00B55C3C"/>
    <w:rsid w:val="00B56D5D"/>
    <w:rsid w:val="00B615F9"/>
    <w:rsid w:val="00B6279A"/>
    <w:rsid w:val="00B65517"/>
    <w:rsid w:val="00B657AB"/>
    <w:rsid w:val="00B66851"/>
    <w:rsid w:val="00B700D7"/>
    <w:rsid w:val="00B71E85"/>
    <w:rsid w:val="00B74B5F"/>
    <w:rsid w:val="00B765B4"/>
    <w:rsid w:val="00B77E2A"/>
    <w:rsid w:val="00B8166B"/>
    <w:rsid w:val="00B82DEB"/>
    <w:rsid w:val="00B831C4"/>
    <w:rsid w:val="00B835C2"/>
    <w:rsid w:val="00B8398F"/>
    <w:rsid w:val="00B84291"/>
    <w:rsid w:val="00B84B45"/>
    <w:rsid w:val="00B86022"/>
    <w:rsid w:val="00B86414"/>
    <w:rsid w:val="00B87B68"/>
    <w:rsid w:val="00B90421"/>
    <w:rsid w:val="00B9086B"/>
    <w:rsid w:val="00B90B26"/>
    <w:rsid w:val="00B935FC"/>
    <w:rsid w:val="00B9532D"/>
    <w:rsid w:val="00B95D9A"/>
    <w:rsid w:val="00BA013E"/>
    <w:rsid w:val="00BA04ED"/>
    <w:rsid w:val="00BA23E4"/>
    <w:rsid w:val="00BA2BFA"/>
    <w:rsid w:val="00BB0022"/>
    <w:rsid w:val="00BB058B"/>
    <w:rsid w:val="00BB0C30"/>
    <w:rsid w:val="00BB2CED"/>
    <w:rsid w:val="00BB3BB4"/>
    <w:rsid w:val="00BB490D"/>
    <w:rsid w:val="00BB4B80"/>
    <w:rsid w:val="00BB62C0"/>
    <w:rsid w:val="00BB6367"/>
    <w:rsid w:val="00BC1C73"/>
    <w:rsid w:val="00BC2FA6"/>
    <w:rsid w:val="00BC6208"/>
    <w:rsid w:val="00BC626F"/>
    <w:rsid w:val="00BC69D5"/>
    <w:rsid w:val="00BC7F17"/>
    <w:rsid w:val="00BD0E6F"/>
    <w:rsid w:val="00BD5229"/>
    <w:rsid w:val="00BD6D39"/>
    <w:rsid w:val="00BE164A"/>
    <w:rsid w:val="00BE2F0D"/>
    <w:rsid w:val="00BF1B09"/>
    <w:rsid w:val="00BF2937"/>
    <w:rsid w:val="00BF3A11"/>
    <w:rsid w:val="00BF5439"/>
    <w:rsid w:val="00BF5FE3"/>
    <w:rsid w:val="00BF63E7"/>
    <w:rsid w:val="00BF6B3B"/>
    <w:rsid w:val="00C0189C"/>
    <w:rsid w:val="00C0260C"/>
    <w:rsid w:val="00C0425A"/>
    <w:rsid w:val="00C04866"/>
    <w:rsid w:val="00C05DF8"/>
    <w:rsid w:val="00C067A3"/>
    <w:rsid w:val="00C06C2C"/>
    <w:rsid w:val="00C06CE6"/>
    <w:rsid w:val="00C103FA"/>
    <w:rsid w:val="00C10621"/>
    <w:rsid w:val="00C107C3"/>
    <w:rsid w:val="00C11560"/>
    <w:rsid w:val="00C156BE"/>
    <w:rsid w:val="00C161C2"/>
    <w:rsid w:val="00C167E0"/>
    <w:rsid w:val="00C21ADD"/>
    <w:rsid w:val="00C21FE9"/>
    <w:rsid w:val="00C22FD8"/>
    <w:rsid w:val="00C23A17"/>
    <w:rsid w:val="00C24489"/>
    <w:rsid w:val="00C24F4A"/>
    <w:rsid w:val="00C2584C"/>
    <w:rsid w:val="00C26F70"/>
    <w:rsid w:val="00C27E18"/>
    <w:rsid w:val="00C34695"/>
    <w:rsid w:val="00C4039B"/>
    <w:rsid w:val="00C43486"/>
    <w:rsid w:val="00C45B69"/>
    <w:rsid w:val="00C45C78"/>
    <w:rsid w:val="00C45D34"/>
    <w:rsid w:val="00C465DD"/>
    <w:rsid w:val="00C4747B"/>
    <w:rsid w:val="00C47A06"/>
    <w:rsid w:val="00C511E5"/>
    <w:rsid w:val="00C545DF"/>
    <w:rsid w:val="00C56BCE"/>
    <w:rsid w:val="00C56C29"/>
    <w:rsid w:val="00C62306"/>
    <w:rsid w:val="00C62576"/>
    <w:rsid w:val="00C634EC"/>
    <w:rsid w:val="00C63711"/>
    <w:rsid w:val="00C65701"/>
    <w:rsid w:val="00C70FE0"/>
    <w:rsid w:val="00C71756"/>
    <w:rsid w:val="00C735D3"/>
    <w:rsid w:val="00C739FC"/>
    <w:rsid w:val="00C75237"/>
    <w:rsid w:val="00C7581B"/>
    <w:rsid w:val="00C75A37"/>
    <w:rsid w:val="00C7691C"/>
    <w:rsid w:val="00C80327"/>
    <w:rsid w:val="00C82D28"/>
    <w:rsid w:val="00C87108"/>
    <w:rsid w:val="00C90180"/>
    <w:rsid w:val="00C905D1"/>
    <w:rsid w:val="00C9113A"/>
    <w:rsid w:val="00C93811"/>
    <w:rsid w:val="00C942C7"/>
    <w:rsid w:val="00C97806"/>
    <w:rsid w:val="00C97A0E"/>
    <w:rsid w:val="00CA0434"/>
    <w:rsid w:val="00CA1F04"/>
    <w:rsid w:val="00CA2098"/>
    <w:rsid w:val="00CA5288"/>
    <w:rsid w:val="00CA6B18"/>
    <w:rsid w:val="00CA7CA1"/>
    <w:rsid w:val="00CB2206"/>
    <w:rsid w:val="00CB22D7"/>
    <w:rsid w:val="00CB2549"/>
    <w:rsid w:val="00CB3A37"/>
    <w:rsid w:val="00CC36B6"/>
    <w:rsid w:val="00CC37C3"/>
    <w:rsid w:val="00CC48C3"/>
    <w:rsid w:val="00CC5EBB"/>
    <w:rsid w:val="00CC69BA"/>
    <w:rsid w:val="00CC7295"/>
    <w:rsid w:val="00CD11FF"/>
    <w:rsid w:val="00CD44A5"/>
    <w:rsid w:val="00CD4C40"/>
    <w:rsid w:val="00CE1AB2"/>
    <w:rsid w:val="00CE33DB"/>
    <w:rsid w:val="00CF18A0"/>
    <w:rsid w:val="00CF31C1"/>
    <w:rsid w:val="00CF7127"/>
    <w:rsid w:val="00CF78A8"/>
    <w:rsid w:val="00D0134D"/>
    <w:rsid w:val="00D01C3D"/>
    <w:rsid w:val="00D03F49"/>
    <w:rsid w:val="00D10B1C"/>
    <w:rsid w:val="00D115EB"/>
    <w:rsid w:val="00D13F65"/>
    <w:rsid w:val="00D14209"/>
    <w:rsid w:val="00D14493"/>
    <w:rsid w:val="00D160A3"/>
    <w:rsid w:val="00D171B5"/>
    <w:rsid w:val="00D174CD"/>
    <w:rsid w:val="00D23785"/>
    <w:rsid w:val="00D245F7"/>
    <w:rsid w:val="00D2528D"/>
    <w:rsid w:val="00D26F92"/>
    <w:rsid w:val="00D31F94"/>
    <w:rsid w:val="00D33BC4"/>
    <w:rsid w:val="00D33EAA"/>
    <w:rsid w:val="00D340FE"/>
    <w:rsid w:val="00D34AF4"/>
    <w:rsid w:val="00D3504A"/>
    <w:rsid w:val="00D36882"/>
    <w:rsid w:val="00D40155"/>
    <w:rsid w:val="00D41D2B"/>
    <w:rsid w:val="00D41FC4"/>
    <w:rsid w:val="00D45B4A"/>
    <w:rsid w:val="00D518E8"/>
    <w:rsid w:val="00D5419E"/>
    <w:rsid w:val="00D5698F"/>
    <w:rsid w:val="00D57047"/>
    <w:rsid w:val="00D74D54"/>
    <w:rsid w:val="00D74DB4"/>
    <w:rsid w:val="00D75164"/>
    <w:rsid w:val="00D8342B"/>
    <w:rsid w:val="00D84072"/>
    <w:rsid w:val="00D90AF3"/>
    <w:rsid w:val="00D91C8C"/>
    <w:rsid w:val="00D92386"/>
    <w:rsid w:val="00D942F6"/>
    <w:rsid w:val="00D94D1D"/>
    <w:rsid w:val="00D96F2B"/>
    <w:rsid w:val="00D96FCE"/>
    <w:rsid w:val="00D97069"/>
    <w:rsid w:val="00DA0B6C"/>
    <w:rsid w:val="00DA17D8"/>
    <w:rsid w:val="00DA1EB4"/>
    <w:rsid w:val="00DA43D3"/>
    <w:rsid w:val="00DA4C00"/>
    <w:rsid w:val="00DA5DA6"/>
    <w:rsid w:val="00DA68AD"/>
    <w:rsid w:val="00DB033E"/>
    <w:rsid w:val="00DB3B49"/>
    <w:rsid w:val="00DB3CDE"/>
    <w:rsid w:val="00DB5796"/>
    <w:rsid w:val="00DB5E94"/>
    <w:rsid w:val="00DB7819"/>
    <w:rsid w:val="00DC0340"/>
    <w:rsid w:val="00DC0C09"/>
    <w:rsid w:val="00DC3C18"/>
    <w:rsid w:val="00DC65F5"/>
    <w:rsid w:val="00DC794E"/>
    <w:rsid w:val="00DD092B"/>
    <w:rsid w:val="00DD1434"/>
    <w:rsid w:val="00DD295C"/>
    <w:rsid w:val="00DD5C26"/>
    <w:rsid w:val="00DD7086"/>
    <w:rsid w:val="00DE1421"/>
    <w:rsid w:val="00DE1E29"/>
    <w:rsid w:val="00DE440E"/>
    <w:rsid w:val="00DE4433"/>
    <w:rsid w:val="00DE448E"/>
    <w:rsid w:val="00DE4805"/>
    <w:rsid w:val="00DE4A9B"/>
    <w:rsid w:val="00DE4FA7"/>
    <w:rsid w:val="00DE61BE"/>
    <w:rsid w:val="00DE7C4E"/>
    <w:rsid w:val="00DF2360"/>
    <w:rsid w:val="00DF3539"/>
    <w:rsid w:val="00DF7E06"/>
    <w:rsid w:val="00DF7F2F"/>
    <w:rsid w:val="00E01955"/>
    <w:rsid w:val="00E07520"/>
    <w:rsid w:val="00E12C37"/>
    <w:rsid w:val="00E13EBF"/>
    <w:rsid w:val="00E147CE"/>
    <w:rsid w:val="00E15057"/>
    <w:rsid w:val="00E1540E"/>
    <w:rsid w:val="00E160FD"/>
    <w:rsid w:val="00E1776C"/>
    <w:rsid w:val="00E17E06"/>
    <w:rsid w:val="00E20ED6"/>
    <w:rsid w:val="00E21AC6"/>
    <w:rsid w:val="00E22AC3"/>
    <w:rsid w:val="00E230CE"/>
    <w:rsid w:val="00E23FC4"/>
    <w:rsid w:val="00E24370"/>
    <w:rsid w:val="00E247D7"/>
    <w:rsid w:val="00E27E01"/>
    <w:rsid w:val="00E30D8A"/>
    <w:rsid w:val="00E3113B"/>
    <w:rsid w:val="00E4072F"/>
    <w:rsid w:val="00E43607"/>
    <w:rsid w:val="00E44A55"/>
    <w:rsid w:val="00E46583"/>
    <w:rsid w:val="00E508F8"/>
    <w:rsid w:val="00E50AD0"/>
    <w:rsid w:val="00E516DF"/>
    <w:rsid w:val="00E5368A"/>
    <w:rsid w:val="00E53A51"/>
    <w:rsid w:val="00E53AC7"/>
    <w:rsid w:val="00E614D9"/>
    <w:rsid w:val="00E64A43"/>
    <w:rsid w:val="00E64B4F"/>
    <w:rsid w:val="00E6681A"/>
    <w:rsid w:val="00E67335"/>
    <w:rsid w:val="00E703E8"/>
    <w:rsid w:val="00E7236A"/>
    <w:rsid w:val="00E73448"/>
    <w:rsid w:val="00E756A8"/>
    <w:rsid w:val="00E77C47"/>
    <w:rsid w:val="00E77E50"/>
    <w:rsid w:val="00E818F9"/>
    <w:rsid w:val="00E81AAF"/>
    <w:rsid w:val="00E8549C"/>
    <w:rsid w:val="00E8779C"/>
    <w:rsid w:val="00E904CB"/>
    <w:rsid w:val="00E92587"/>
    <w:rsid w:val="00E92AAF"/>
    <w:rsid w:val="00E93DC4"/>
    <w:rsid w:val="00E94066"/>
    <w:rsid w:val="00E95F90"/>
    <w:rsid w:val="00EA0F34"/>
    <w:rsid w:val="00EA1F49"/>
    <w:rsid w:val="00EA4627"/>
    <w:rsid w:val="00EA49B2"/>
    <w:rsid w:val="00EA523C"/>
    <w:rsid w:val="00EA5895"/>
    <w:rsid w:val="00EA6BB0"/>
    <w:rsid w:val="00EB191A"/>
    <w:rsid w:val="00EB21C5"/>
    <w:rsid w:val="00EB431F"/>
    <w:rsid w:val="00EB6837"/>
    <w:rsid w:val="00EC11F9"/>
    <w:rsid w:val="00EC21B0"/>
    <w:rsid w:val="00EC5661"/>
    <w:rsid w:val="00EC58F3"/>
    <w:rsid w:val="00ED0312"/>
    <w:rsid w:val="00ED159B"/>
    <w:rsid w:val="00ED219C"/>
    <w:rsid w:val="00ED2EF4"/>
    <w:rsid w:val="00ED5120"/>
    <w:rsid w:val="00ED5579"/>
    <w:rsid w:val="00ED56AE"/>
    <w:rsid w:val="00ED67F8"/>
    <w:rsid w:val="00EE132E"/>
    <w:rsid w:val="00EE36F8"/>
    <w:rsid w:val="00EE3E06"/>
    <w:rsid w:val="00EE5DFC"/>
    <w:rsid w:val="00EE7A87"/>
    <w:rsid w:val="00EF51FD"/>
    <w:rsid w:val="00EF65C9"/>
    <w:rsid w:val="00EF705A"/>
    <w:rsid w:val="00EF75CF"/>
    <w:rsid w:val="00F00CB1"/>
    <w:rsid w:val="00F03AFF"/>
    <w:rsid w:val="00F045B6"/>
    <w:rsid w:val="00F07812"/>
    <w:rsid w:val="00F07E38"/>
    <w:rsid w:val="00F11F3C"/>
    <w:rsid w:val="00F12AA3"/>
    <w:rsid w:val="00F15888"/>
    <w:rsid w:val="00F1639D"/>
    <w:rsid w:val="00F25D09"/>
    <w:rsid w:val="00F26036"/>
    <w:rsid w:val="00F301B7"/>
    <w:rsid w:val="00F30394"/>
    <w:rsid w:val="00F305E9"/>
    <w:rsid w:val="00F313D9"/>
    <w:rsid w:val="00F33406"/>
    <w:rsid w:val="00F4239D"/>
    <w:rsid w:val="00F4414C"/>
    <w:rsid w:val="00F47C04"/>
    <w:rsid w:val="00F51E0B"/>
    <w:rsid w:val="00F53804"/>
    <w:rsid w:val="00F54EB0"/>
    <w:rsid w:val="00F54F56"/>
    <w:rsid w:val="00F56F68"/>
    <w:rsid w:val="00F635C6"/>
    <w:rsid w:val="00F64409"/>
    <w:rsid w:val="00F646A8"/>
    <w:rsid w:val="00F66CB2"/>
    <w:rsid w:val="00F70A16"/>
    <w:rsid w:val="00F71C88"/>
    <w:rsid w:val="00F72712"/>
    <w:rsid w:val="00F7578B"/>
    <w:rsid w:val="00F77F75"/>
    <w:rsid w:val="00F80459"/>
    <w:rsid w:val="00F807F3"/>
    <w:rsid w:val="00F80D47"/>
    <w:rsid w:val="00F82EE1"/>
    <w:rsid w:val="00F847ED"/>
    <w:rsid w:val="00F851DC"/>
    <w:rsid w:val="00F85262"/>
    <w:rsid w:val="00F86D80"/>
    <w:rsid w:val="00F87B7D"/>
    <w:rsid w:val="00F901E3"/>
    <w:rsid w:val="00F9059F"/>
    <w:rsid w:val="00F920EE"/>
    <w:rsid w:val="00F9341B"/>
    <w:rsid w:val="00F93757"/>
    <w:rsid w:val="00FA2FE5"/>
    <w:rsid w:val="00FA394D"/>
    <w:rsid w:val="00FA5300"/>
    <w:rsid w:val="00FA58CC"/>
    <w:rsid w:val="00FA7121"/>
    <w:rsid w:val="00FA71DF"/>
    <w:rsid w:val="00FB15C4"/>
    <w:rsid w:val="00FB5113"/>
    <w:rsid w:val="00FB62F0"/>
    <w:rsid w:val="00FC29BD"/>
    <w:rsid w:val="00FC5CFA"/>
    <w:rsid w:val="00FD145B"/>
    <w:rsid w:val="00FD2455"/>
    <w:rsid w:val="00FD3281"/>
    <w:rsid w:val="00FD5C32"/>
    <w:rsid w:val="00FD681B"/>
    <w:rsid w:val="00FE20C5"/>
    <w:rsid w:val="00FE3317"/>
    <w:rsid w:val="00FE4BE5"/>
    <w:rsid w:val="00FE5897"/>
    <w:rsid w:val="00FE665D"/>
    <w:rsid w:val="00FE72DC"/>
    <w:rsid w:val="00FF2FBA"/>
    <w:rsid w:val="00FF341B"/>
    <w:rsid w:val="00FF3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5A247"/>
  <w15:chartTrackingRefBased/>
  <w15:docId w15:val="{5BEF1E32-5657-4C42-8EB0-088A8DB4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3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B6A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B6A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3AAC"/>
    <w:pPr>
      <w:ind w:left="720"/>
      <w:contextualSpacing/>
    </w:pPr>
  </w:style>
  <w:style w:type="paragraph" w:styleId="Voetnoottekst">
    <w:name w:val="footnote text"/>
    <w:basedOn w:val="Standaard"/>
    <w:link w:val="VoetnoottekstChar"/>
    <w:uiPriority w:val="99"/>
    <w:semiHidden/>
    <w:unhideWhenUsed/>
    <w:rsid w:val="00CF31C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F31C1"/>
    <w:rPr>
      <w:sz w:val="20"/>
      <w:szCs w:val="20"/>
    </w:rPr>
  </w:style>
  <w:style w:type="character" w:styleId="Voetnootmarkering">
    <w:name w:val="footnote reference"/>
    <w:basedOn w:val="Standaardalinea-lettertype"/>
    <w:uiPriority w:val="99"/>
    <w:semiHidden/>
    <w:unhideWhenUsed/>
    <w:rsid w:val="00CF31C1"/>
    <w:rPr>
      <w:vertAlign w:val="superscript"/>
    </w:rPr>
  </w:style>
  <w:style w:type="character" w:styleId="Hyperlink">
    <w:name w:val="Hyperlink"/>
    <w:basedOn w:val="Standaardalinea-lettertype"/>
    <w:uiPriority w:val="99"/>
    <w:unhideWhenUsed/>
    <w:rsid w:val="00CF31C1"/>
    <w:rPr>
      <w:color w:val="0563C1" w:themeColor="hyperlink"/>
      <w:u w:val="single"/>
    </w:rPr>
  </w:style>
  <w:style w:type="character" w:styleId="Onopgelostemelding">
    <w:name w:val="Unresolved Mention"/>
    <w:basedOn w:val="Standaardalinea-lettertype"/>
    <w:uiPriority w:val="99"/>
    <w:semiHidden/>
    <w:unhideWhenUsed/>
    <w:rsid w:val="00CF31C1"/>
    <w:rPr>
      <w:color w:val="605E5C"/>
      <w:shd w:val="clear" w:color="auto" w:fill="E1DFDD"/>
    </w:rPr>
  </w:style>
  <w:style w:type="paragraph" w:customStyle="1" w:styleId="Default">
    <w:name w:val="Default"/>
    <w:rsid w:val="000B4197"/>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A658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5879"/>
  </w:style>
  <w:style w:type="paragraph" w:styleId="Voettekst">
    <w:name w:val="footer"/>
    <w:basedOn w:val="Standaard"/>
    <w:link w:val="VoettekstChar"/>
    <w:uiPriority w:val="99"/>
    <w:unhideWhenUsed/>
    <w:rsid w:val="00A658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5879"/>
  </w:style>
  <w:style w:type="character" w:styleId="Verwijzingopmerking">
    <w:name w:val="annotation reference"/>
    <w:basedOn w:val="Standaardalinea-lettertype"/>
    <w:uiPriority w:val="99"/>
    <w:semiHidden/>
    <w:unhideWhenUsed/>
    <w:rsid w:val="00B017FC"/>
    <w:rPr>
      <w:sz w:val="16"/>
      <w:szCs w:val="16"/>
    </w:rPr>
  </w:style>
  <w:style w:type="paragraph" w:styleId="Tekstopmerking">
    <w:name w:val="annotation text"/>
    <w:basedOn w:val="Standaard"/>
    <w:link w:val="TekstopmerkingChar"/>
    <w:uiPriority w:val="99"/>
    <w:unhideWhenUsed/>
    <w:rsid w:val="00B017FC"/>
    <w:pPr>
      <w:spacing w:line="240" w:lineRule="auto"/>
    </w:pPr>
    <w:rPr>
      <w:sz w:val="20"/>
      <w:szCs w:val="20"/>
    </w:rPr>
  </w:style>
  <w:style w:type="character" w:customStyle="1" w:styleId="TekstopmerkingChar">
    <w:name w:val="Tekst opmerking Char"/>
    <w:basedOn w:val="Standaardalinea-lettertype"/>
    <w:link w:val="Tekstopmerking"/>
    <w:uiPriority w:val="99"/>
    <w:rsid w:val="00B017FC"/>
    <w:rPr>
      <w:sz w:val="20"/>
      <w:szCs w:val="20"/>
    </w:rPr>
  </w:style>
  <w:style w:type="paragraph" w:styleId="Onderwerpvanopmerking">
    <w:name w:val="annotation subject"/>
    <w:basedOn w:val="Tekstopmerking"/>
    <w:next w:val="Tekstopmerking"/>
    <w:link w:val="OnderwerpvanopmerkingChar"/>
    <w:uiPriority w:val="99"/>
    <w:semiHidden/>
    <w:unhideWhenUsed/>
    <w:rsid w:val="00B017FC"/>
    <w:rPr>
      <w:b/>
      <w:bCs/>
    </w:rPr>
  </w:style>
  <w:style w:type="character" w:customStyle="1" w:styleId="OnderwerpvanopmerkingChar">
    <w:name w:val="Onderwerp van opmerking Char"/>
    <w:basedOn w:val="TekstopmerkingChar"/>
    <w:link w:val="Onderwerpvanopmerking"/>
    <w:uiPriority w:val="99"/>
    <w:semiHidden/>
    <w:rsid w:val="00B017FC"/>
    <w:rPr>
      <w:b/>
      <w:bCs/>
      <w:sz w:val="20"/>
      <w:szCs w:val="20"/>
    </w:rPr>
  </w:style>
  <w:style w:type="paragraph" w:styleId="Revisie">
    <w:name w:val="Revision"/>
    <w:hidden/>
    <w:uiPriority w:val="99"/>
    <w:semiHidden/>
    <w:rsid w:val="00D96FCE"/>
    <w:pPr>
      <w:spacing w:after="0" w:line="240" w:lineRule="auto"/>
    </w:pPr>
  </w:style>
  <w:style w:type="table" w:styleId="Tabelraster">
    <w:name w:val="Table Grid"/>
    <w:basedOn w:val="Standaardtabel"/>
    <w:uiPriority w:val="39"/>
    <w:rsid w:val="00B4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3C28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1Char">
    <w:name w:val="Kop 1 Char"/>
    <w:basedOn w:val="Standaardalinea-lettertype"/>
    <w:link w:val="Kop1"/>
    <w:uiPriority w:val="9"/>
    <w:rsid w:val="0092630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2630E"/>
    <w:pPr>
      <w:outlineLvl w:val="9"/>
    </w:pPr>
    <w:rPr>
      <w:lang w:eastAsia="nl-NL"/>
    </w:rPr>
  </w:style>
  <w:style w:type="paragraph" w:styleId="Inhopg2">
    <w:name w:val="toc 2"/>
    <w:basedOn w:val="Standaard"/>
    <w:next w:val="Standaard"/>
    <w:autoRedefine/>
    <w:uiPriority w:val="39"/>
    <w:unhideWhenUsed/>
    <w:rsid w:val="00962ED8"/>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962ED8"/>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62ED8"/>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0B6A1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B6A1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5219">
      <w:bodyDiv w:val="1"/>
      <w:marLeft w:val="0"/>
      <w:marRight w:val="0"/>
      <w:marTop w:val="0"/>
      <w:marBottom w:val="0"/>
      <w:divBdr>
        <w:top w:val="none" w:sz="0" w:space="0" w:color="auto"/>
        <w:left w:val="none" w:sz="0" w:space="0" w:color="auto"/>
        <w:bottom w:val="none" w:sz="0" w:space="0" w:color="auto"/>
        <w:right w:val="none" w:sz="0" w:space="0" w:color="auto"/>
      </w:divBdr>
    </w:div>
    <w:div w:id="1008941022">
      <w:bodyDiv w:val="1"/>
      <w:marLeft w:val="0"/>
      <w:marRight w:val="0"/>
      <w:marTop w:val="0"/>
      <w:marBottom w:val="0"/>
      <w:divBdr>
        <w:top w:val="none" w:sz="0" w:space="0" w:color="auto"/>
        <w:left w:val="none" w:sz="0" w:space="0" w:color="auto"/>
        <w:bottom w:val="none" w:sz="0" w:space="0" w:color="auto"/>
        <w:right w:val="none" w:sz="0" w:space="0" w:color="auto"/>
      </w:divBdr>
    </w:div>
    <w:div w:id="1020859042">
      <w:bodyDiv w:val="1"/>
      <w:marLeft w:val="0"/>
      <w:marRight w:val="0"/>
      <w:marTop w:val="0"/>
      <w:marBottom w:val="0"/>
      <w:divBdr>
        <w:top w:val="none" w:sz="0" w:space="0" w:color="auto"/>
        <w:left w:val="none" w:sz="0" w:space="0" w:color="auto"/>
        <w:bottom w:val="none" w:sz="0" w:space="0" w:color="auto"/>
        <w:right w:val="none" w:sz="0" w:space="0" w:color="auto"/>
      </w:divBdr>
    </w:div>
    <w:div w:id="1159617446">
      <w:bodyDiv w:val="1"/>
      <w:marLeft w:val="0"/>
      <w:marRight w:val="0"/>
      <w:marTop w:val="0"/>
      <w:marBottom w:val="0"/>
      <w:divBdr>
        <w:top w:val="none" w:sz="0" w:space="0" w:color="auto"/>
        <w:left w:val="none" w:sz="0" w:space="0" w:color="auto"/>
        <w:bottom w:val="none" w:sz="0" w:space="0" w:color="auto"/>
        <w:right w:val="none" w:sz="0" w:space="0" w:color="auto"/>
      </w:divBdr>
    </w:div>
    <w:div w:id="1371880915">
      <w:bodyDiv w:val="1"/>
      <w:marLeft w:val="0"/>
      <w:marRight w:val="0"/>
      <w:marTop w:val="0"/>
      <w:marBottom w:val="0"/>
      <w:divBdr>
        <w:top w:val="none" w:sz="0" w:space="0" w:color="auto"/>
        <w:left w:val="none" w:sz="0" w:space="0" w:color="auto"/>
        <w:bottom w:val="none" w:sz="0" w:space="0" w:color="auto"/>
        <w:right w:val="none" w:sz="0" w:space="0" w:color="auto"/>
      </w:divBdr>
    </w:div>
    <w:div w:id="1637449558">
      <w:bodyDiv w:val="1"/>
      <w:marLeft w:val="0"/>
      <w:marRight w:val="0"/>
      <w:marTop w:val="0"/>
      <w:marBottom w:val="0"/>
      <w:divBdr>
        <w:top w:val="none" w:sz="0" w:space="0" w:color="auto"/>
        <w:left w:val="none" w:sz="0" w:space="0" w:color="auto"/>
        <w:bottom w:val="none" w:sz="0" w:space="0" w:color="auto"/>
        <w:right w:val="none" w:sz="0" w:space="0" w:color="auto"/>
      </w:divBdr>
    </w:div>
    <w:div w:id="1642466757">
      <w:bodyDiv w:val="1"/>
      <w:marLeft w:val="0"/>
      <w:marRight w:val="0"/>
      <w:marTop w:val="0"/>
      <w:marBottom w:val="0"/>
      <w:divBdr>
        <w:top w:val="none" w:sz="0" w:space="0" w:color="auto"/>
        <w:left w:val="none" w:sz="0" w:space="0" w:color="auto"/>
        <w:bottom w:val="none" w:sz="0" w:space="0" w:color="auto"/>
        <w:right w:val="none" w:sz="0" w:space="0" w:color="auto"/>
      </w:divBdr>
    </w:div>
    <w:div w:id="1921912485">
      <w:bodyDiv w:val="1"/>
      <w:marLeft w:val="0"/>
      <w:marRight w:val="0"/>
      <w:marTop w:val="0"/>
      <w:marBottom w:val="0"/>
      <w:divBdr>
        <w:top w:val="none" w:sz="0" w:space="0" w:color="auto"/>
        <w:left w:val="none" w:sz="0" w:space="0" w:color="auto"/>
        <w:bottom w:val="none" w:sz="0" w:space="0" w:color="auto"/>
        <w:right w:val="none" w:sz="0" w:space="0" w:color="auto"/>
      </w:divBdr>
    </w:div>
    <w:div w:id="20688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kuleuven.be/cto/materialen/lager/geletterdheid-1/lezen-en-laten-lezen/checklist-rijke-tekst.pdf" TargetMode="External"/><Relationship Id="rId5" Type="http://schemas.openxmlformats.org/officeDocument/2006/relationships/webSettings" Target="webSettings.xml"/><Relationship Id="rId15" Type="http://schemas.openxmlformats.org/officeDocument/2006/relationships/hyperlink" Target="https://www.nro.nl/sites/nro/files/migrate/brochure_nicoleswart_begrijpendlezen.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dactieknederlands.nl/handboek/2023/02/tekststructuur-onderwijzen-waarom-en-ho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tbaken-nijkerknl.cdn.maxicms.nl/uploads/Editor/schoolplan-het-baken-2023-2027-definiti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134F-0232-42DD-A439-F4C74F5A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6980</Words>
  <Characters>38396</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Damen</dc:creator>
  <cp:keywords/>
  <dc:description/>
  <cp:lastModifiedBy>Eva Damen</cp:lastModifiedBy>
  <cp:revision>18</cp:revision>
  <cp:lastPrinted>2025-06-16T13:35:00Z</cp:lastPrinted>
  <dcterms:created xsi:type="dcterms:W3CDTF">2025-06-16T14:04:00Z</dcterms:created>
  <dcterms:modified xsi:type="dcterms:W3CDTF">2025-07-04T07:43:00Z</dcterms:modified>
</cp:coreProperties>
</file>